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390" w:rsidRPr="00724AEB" w:rsidRDefault="00A44390" w:rsidP="00A44390">
      <w:pPr>
        <w:widowControl w:val="0"/>
        <w:tabs>
          <w:tab w:val="left" w:pos="709"/>
          <w:tab w:val="left" w:pos="11057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Утверждена</w:t>
      </w:r>
    </w:p>
    <w:p w:rsidR="00A44390" w:rsidRPr="00724AEB" w:rsidRDefault="00A44390" w:rsidP="00A44390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A44390" w:rsidRPr="00724AEB" w:rsidRDefault="00A44390" w:rsidP="00A44390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 Московской области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ind w:left="0" w:right="423"/>
        <w:jc w:val="right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от</w:t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16.01.2019</w:t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>111-ПА</w:t>
      </w:r>
    </w:p>
    <w:p w:rsidR="00A44390" w:rsidRPr="00724AEB" w:rsidRDefault="00A44390" w:rsidP="00A44390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44390" w:rsidRPr="00724AEB" w:rsidRDefault="00A44390" w:rsidP="00A44390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«Социальная поддержка населения в городском округе Люберцы Московской области».</w:t>
      </w:r>
    </w:p>
    <w:p w:rsidR="00A44390" w:rsidRPr="00724AEB" w:rsidRDefault="00A44390" w:rsidP="00A44390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4390" w:rsidRPr="00724AEB" w:rsidRDefault="00A44390" w:rsidP="00A44390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«Социальная поддержка населения в городском округе Люберцы Московской области»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52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1"/>
        <w:gridCol w:w="2268"/>
        <w:gridCol w:w="1560"/>
        <w:gridCol w:w="1417"/>
        <w:gridCol w:w="1418"/>
        <w:gridCol w:w="1701"/>
        <w:gridCol w:w="2195"/>
      </w:tblGrid>
      <w:tr w:rsidR="00A44390" w:rsidRPr="00724AEB" w:rsidTr="00B85212">
        <w:trPr>
          <w:trHeight w:val="16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Par288"/>
            <w:bookmarkEnd w:id="0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 </w:t>
            </w:r>
          </w:p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</w:tr>
      <w:tr w:rsidR="00A44390" w:rsidRPr="00724AEB" w:rsidTr="00B85212">
        <w:trPr>
          <w:trHeight w:val="170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1. 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2. Повышение качества жизни граждан пожилого возраста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3.Поддержка социально-ориентированных некоммерческих организаций, осуществляющих деятельность на территории городского округа Люберцы.</w:t>
            </w:r>
          </w:p>
          <w:p w:rsidR="00A44390" w:rsidRPr="00724AEB" w:rsidRDefault="00A44390" w:rsidP="00B85212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4.Формирование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  5. 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</w:tr>
      <w:tr w:rsidR="00A44390" w:rsidRPr="00724AEB" w:rsidTr="00B85212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A44390" w:rsidRPr="00724AEB" w:rsidTr="00B85212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44390" w:rsidRPr="00724AEB" w:rsidTr="00B85212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2018-2022гг</w:t>
            </w:r>
          </w:p>
        </w:tc>
      </w:tr>
      <w:tr w:rsidR="00A44390" w:rsidRPr="00724AEB" w:rsidTr="00B85212">
        <w:trPr>
          <w:trHeight w:val="83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« Социальная поддержка»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« Доступная среда»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« Развитие и поддержка социально ориентированных некоммерческих организаций»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44390" w:rsidRPr="00724AEB" w:rsidTr="00B85212">
        <w:trPr>
          <w:trHeight w:val="623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1 808,21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44390" w:rsidRPr="00724AEB" w:rsidTr="00B85212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6 623,79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44390" w:rsidRPr="00724AEB" w:rsidTr="00B85212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48 058,51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17178,51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5820,00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8220,00</w:t>
            </w:r>
          </w:p>
        </w:tc>
      </w:tr>
      <w:tr w:rsidR="00A44390" w:rsidRPr="00724AEB" w:rsidTr="00B85212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ind w:left="209" w:hanging="209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ind w:left="67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9925,00</w:t>
            </w:r>
          </w:p>
        </w:tc>
      </w:tr>
      <w:tr w:rsidR="00A44390" w:rsidRPr="00724AEB" w:rsidTr="00B85212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101 100,51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25448,51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22822,00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15745,0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18145,0</w:t>
            </w:r>
          </w:p>
        </w:tc>
      </w:tr>
      <w:tr w:rsidR="00A44390" w:rsidRPr="00724AEB" w:rsidTr="00B85212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Доступная среда - Доступность для инвалидов и других маломобильных групп населения муниципальных приоритетных объектов;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общеобразовательных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Люберцы; 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2019Доля детей-инвалидов в возрасте от 1.5 до 7 лет охваченных дошкольным образованием в общей численности детей-инвалидов данного возраста; 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Доля детей - инвалидов в возрасте от 5 до 18 лет, получающих дополнительное образование от общей</w:t>
            </w:r>
            <w:r w:rsidRPr="00724A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данного возраста; 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дошкольных образовательных организаций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образовательных 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организаций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которых созданы условия для получения детьми-инвалидами качественного образования в общем количестве образовательных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организаций в городском округе Люберцы;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работой, в общей численности выпускников-инвалидов общеобразовательных организаций;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  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охраны здоровья,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иной сфере СО НКО,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культуры в общем объеме расходов бюджета городского округа Люберцы в сфере культуры;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образования в общем объеме расходов бюджета городского округа Люберцы в сфере образования;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физической культуры и спорта в общем объеме расходов бюджета городского округа Люберцы в сфере физической культуры и спорта;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охраны здоровья в общем объеме расходов бюджета городского округа Люберцы в сфере охраны здоровья;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социально ориентированных некоммерческих организаций, внесенных в реестр поставщиков социальных услуг, в общем количестве социально ориентированных некоммерческих организаций  на территории городского округа Люберцы, получивших поддержку;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организаций, которым оказана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финансовая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сфере охраны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здоровья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иной сфере СО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НКО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предоставленной органом местного самоуправления площади на льготных условиях или в безвозмездное пользование  социально ориентированных некоммерческих организаций;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 иной сфере СО НКО;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 социально ориентированных некоммерческих организаций, которым оказана консультационная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проведенных  органом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4390" w:rsidRPr="00724AEB" w:rsidRDefault="00A44390" w:rsidP="00A44390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Приложение № 1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к муниципальной программе</w:t>
      </w:r>
    </w:p>
    <w:p w:rsidR="00A44390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16.01.2019 № 111-ПА</w:t>
      </w:r>
    </w:p>
    <w:p w:rsidR="00A44390" w:rsidRPr="00724AEB" w:rsidRDefault="00A44390" w:rsidP="00A44390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«Социальная поддержка населения городского округа Люберцы»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X="717" w:tblpY="1"/>
        <w:tblOverlap w:val="never"/>
        <w:tblW w:w="15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"/>
        <w:gridCol w:w="1984"/>
        <w:gridCol w:w="142"/>
        <w:gridCol w:w="1276"/>
        <w:gridCol w:w="412"/>
        <w:gridCol w:w="1147"/>
        <w:gridCol w:w="127"/>
        <w:gridCol w:w="15"/>
        <w:gridCol w:w="835"/>
        <w:gridCol w:w="32"/>
        <w:gridCol w:w="961"/>
        <w:gridCol w:w="14"/>
        <w:gridCol w:w="981"/>
        <w:gridCol w:w="992"/>
        <w:gridCol w:w="13"/>
        <w:gridCol w:w="850"/>
        <w:gridCol w:w="129"/>
        <w:gridCol w:w="863"/>
        <w:gridCol w:w="130"/>
        <w:gridCol w:w="12"/>
        <w:gridCol w:w="850"/>
        <w:gridCol w:w="130"/>
        <w:gridCol w:w="10"/>
        <w:gridCol w:w="852"/>
        <w:gridCol w:w="1986"/>
      </w:tblGrid>
      <w:tr w:rsidR="00A44390" w:rsidRPr="00724AEB" w:rsidTr="00B85212">
        <w:trPr>
          <w:trHeight w:val="509"/>
        </w:trPr>
        <w:tc>
          <w:tcPr>
            <w:tcW w:w="501" w:type="dxa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gridSpan w:val="2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688" w:type="dxa"/>
            <w:gridSpan w:val="2"/>
            <w:vMerge w:val="restar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274" w:type="dxa"/>
            <w:gridSpan w:val="2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0" w:type="dxa"/>
            <w:gridSpan w:val="2"/>
            <w:vMerge w:val="restart"/>
          </w:tcPr>
          <w:p w:rsidR="00A44390" w:rsidRPr="00724AEB" w:rsidRDefault="00A44390" w:rsidP="00B85212">
            <w:pPr>
              <w:ind w:left="2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993" w:type="dxa"/>
            <w:gridSpan w:val="2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5" w:type="dxa"/>
            <w:gridSpan w:val="2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831" w:type="dxa"/>
            <w:gridSpan w:val="11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986" w:type="dxa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2"/>
            <w:vMerge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A44390" w:rsidRPr="00724AEB" w:rsidRDefault="00A44390" w:rsidP="00B85212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86" w:type="dxa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5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6" w:type="dxa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1" w:type="dxa"/>
            <w:gridSpan w:val="10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1" w:type="dxa"/>
            <w:gridSpan w:val="10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1 «Социальная поддержка»</w:t>
            </w:r>
          </w:p>
        </w:tc>
        <w:tc>
          <w:tcPr>
            <w:tcW w:w="995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на основе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Снижения социальной незащищенности граждан путем предоставле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Повышение качества жизни граждан пожилого возраста</w:t>
            </w:r>
          </w:p>
          <w:p w:rsidR="00A44390" w:rsidRPr="00724AEB" w:rsidRDefault="00A44390" w:rsidP="00B85212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граждан, получивших социальную помощь,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 общего числа обратившихся граждан и имеющих право на ее получение, до 100 процентов;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граждан, получивших адресную материальную помощь и социальную поддержку из числа обратившихся граждан и имеющих право на их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получение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spacing w:line="276" w:lineRule="auto"/>
              <w:ind w:left="-57" w:right="-63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343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44390" w:rsidRPr="00724AEB" w:rsidRDefault="00A44390" w:rsidP="00B85212">
            <w:pPr>
              <w:spacing w:line="276" w:lineRule="auto"/>
              <w:ind w:left="-75" w:firstLine="75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shd w:val="clear" w:color="auto" w:fill="auto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44390" w:rsidRPr="00724AEB" w:rsidRDefault="00A44390" w:rsidP="00B85212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hideMark/>
          </w:tcPr>
          <w:p w:rsidR="00A44390" w:rsidRPr="00724AEB" w:rsidRDefault="00A44390" w:rsidP="00B85212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spacing w:line="276" w:lineRule="auto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Снижения социальной незащищенности граждан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граждан, получив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ших адресную материальную помощь и социальную поддержку из числа обратившихся граждан и имеющих право на их получение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5" w:right="-57" w:firstLine="18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shd w:val="clear" w:color="auto" w:fill="auto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6931" w:type="dxa"/>
            <w:gridSpan w:val="10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 «Доступная среда»</w:t>
            </w:r>
          </w:p>
        </w:tc>
        <w:tc>
          <w:tcPr>
            <w:tcW w:w="995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909" w:hanging="66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2126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области. 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2019Доступная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835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992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86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66,10</w:t>
            </w:r>
          </w:p>
        </w:tc>
        <w:tc>
          <w:tcPr>
            <w:tcW w:w="992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68,20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69,70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909" w:hanging="6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1,2,3,4,5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126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общеобразовательных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 </w:t>
            </w:r>
          </w:p>
        </w:tc>
        <w:tc>
          <w:tcPr>
            <w:tcW w:w="835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992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86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24,10</w:t>
            </w:r>
          </w:p>
        </w:tc>
        <w:tc>
          <w:tcPr>
            <w:tcW w:w="992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126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методической базы по обеспечению доступности приоритетных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Доля детей-инвалидов в возрасте от 1.5 до 7 лет охваченных дошкольным образованием в общей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численности детей-инвалидов данного возраста 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85,30</w:t>
            </w:r>
          </w:p>
        </w:tc>
        <w:tc>
          <w:tcPr>
            <w:tcW w:w="992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86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992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126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детей-инвалидов школьного возраста</w:t>
            </w:r>
          </w:p>
        </w:tc>
        <w:tc>
          <w:tcPr>
            <w:tcW w:w="835" w:type="dxa"/>
            <w:vAlign w:val="center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МП 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992" w:type="dxa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2126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Доля детей - инвалидов в возрасте от 5 до 18 лет, получающих дополнительное образование от общей</w:t>
            </w:r>
            <w:r w:rsidRPr="00724A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данного возраста 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35,10</w:t>
            </w:r>
          </w:p>
        </w:tc>
        <w:tc>
          <w:tcPr>
            <w:tcW w:w="992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6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992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126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"Доступной среды" для инвалидов 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маломобильных групп населения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Формирование условий для беспрепятств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дошкольных 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 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23,40</w:t>
            </w:r>
          </w:p>
        </w:tc>
        <w:tc>
          <w:tcPr>
            <w:tcW w:w="992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6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992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2126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образовательных организаций, в которых созданы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условия для получения детьми-инвалидами качественного образования в общем количестве образовательных организаций в  городском округе Люберцы</w:t>
            </w:r>
          </w:p>
        </w:tc>
        <w:tc>
          <w:tcPr>
            <w:tcW w:w="835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28,40</w:t>
            </w:r>
          </w:p>
        </w:tc>
        <w:tc>
          <w:tcPr>
            <w:tcW w:w="992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6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2126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A44390" w:rsidRPr="00724AEB" w:rsidRDefault="00A44390" w:rsidP="00B85212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Формирование условий для беспрепятственного доступа инвалидов и других маломобильных групп населения к приоритетны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профориентационной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работой, в общей численности выпускнико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в-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инвалидов общеобразовательных организаций</w:t>
            </w:r>
          </w:p>
        </w:tc>
        <w:tc>
          <w:tcPr>
            <w:tcW w:w="835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МП </w:t>
            </w:r>
          </w:p>
        </w:tc>
        <w:tc>
          <w:tcPr>
            <w:tcW w:w="99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3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" w:type="dxa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4743" w:type="dxa"/>
            <w:gridSpan w:val="2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3 « Развитие и поддержка социально ориентированных некоммерческих организаций»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территории городского округа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79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социально ориентированных некоммерческих организаций,     которым оказана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100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24,0</w:t>
            </w:r>
          </w:p>
        </w:tc>
        <w:tc>
          <w:tcPr>
            <w:tcW w:w="979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47,00</w:t>
            </w:r>
          </w:p>
        </w:tc>
        <w:tc>
          <w:tcPr>
            <w:tcW w:w="1005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990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852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2019 Количество социально ориентированных некоммерческих организаций  в сфере культуры, которым оказана поддержка органом местного самоуправл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ения</w:t>
            </w:r>
          </w:p>
          <w:p w:rsidR="00A44390" w:rsidRPr="00724AEB" w:rsidRDefault="00A44390" w:rsidP="00B85212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97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0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79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05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990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852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 в сфере образования, которым оказана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0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79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005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990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52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Количество социально ориентированных некоммерческих организаций  в сфере физической культуры 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спорта, которым оказана поддержка органом местного </w:t>
            </w:r>
          </w:p>
          <w:p w:rsidR="00A44390" w:rsidRPr="00724AEB" w:rsidRDefault="00A44390" w:rsidP="00B85212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97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0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79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005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990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852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397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3.1.4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Количество социально ориентированных некоммерческих организаций  в сфере охраны здоровья, которым оказана поддержка органом местного </w:t>
            </w:r>
          </w:p>
          <w:p w:rsidR="00A44390" w:rsidRPr="00724AEB" w:rsidRDefault="00A44390" w:rsidP="00B85212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0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79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05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90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852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114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3.1.5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 в иной сфере  деятельности СО НКО, которым оказана поддержка органом местного </w:t>
            </w:r>
          </w:p>
          <w:p w:rsidR="00A44390" w:rsidRPr="00724AEB" w:rsidRDefault="00A44390" w:rsidP="00B85212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7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00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79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005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990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852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направляемых на предоставление субсидий  социально ориентированным некоммерческим организациям  в общем объеме расходов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 на социальную сферу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7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8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00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979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005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990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2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направленных на предоставление субсидий  социально ориентированным некоммерческим организациям   в сфере культуры в общем объеме расходов бюджета городского округа Люберцы в сфере культуры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расходов, направленных на предоставл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ение субсидий  социально ориентированным некоммерческим организациям   в сфере образования,     в общем объеме расходов бюджета городского округа Люберцы в сфере образования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3.2.3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направленных на предоставление субсидий  социально ориентированным некоммерческим организациям   в сфере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физической культуры и спорта, в общем объеме расходов городского округа Люберцы в сфере физической культуры и спорта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3.2.4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расходов, направленных на предоставление субсидий  социально ориентированным некоммерческим организациям   в сфере охраны здоровья,     в общем объеме расходов бюджета городского округа Люберцы в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охраны здоровья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социально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ориентированных</w:t>
            </w:r>
            <w:proofErr w:type="gramEnd"/>
          </w:p>
          <w:p w:rsidR="00A44390" w:rsidRPr="00724AEB" w:rsidRDefault="00A44390" w:rsidP="00B85212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некоммерческих организаций,    внесенных в реестр поставщиков социальных услуг, в общем количестве  социально ориентированных некоммерческих организаций    на территории городского округа Люберцы, получивших поддержку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 ориентированных некоммерч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еских организаций,   которым оказана финансовая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Количество,  социально-ориентированных некоммерческих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3.5.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Создание условий для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социально-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ориентированных некоммерческих организаций в сфере культуры,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3.5.2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территории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социально-ориентированных некоммерческих организаций в сфере образования,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3.5.3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3.5.4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осуществляющих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социально-ориентированных некоммерческих организаций 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в сфере охраны здоровья, которым оказана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3.5.5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иной  сфере деятельности СО НКО,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Общее количество предоставленной  органом местного самоуправле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ния площади на льготных условиях или в безвозмездное пользование  социально ориентированным некоммерческим организациям   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6783,2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7298,9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3.6.1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ям   в сфере культуры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3.6.2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образования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5093,7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3.6.3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на льготных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условиях или в безвозмездное пользование  социально ориентированным некоммерческим организациям   в сфере физической культуры и спорта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3.6.4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организациям   в сфере охраны здоровья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3.6.5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иной сфере деятельности СО НКО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1059,0</w:t>
            </w:r>
          </w:p>
        </w:tc>
        <w:tc>
          <w:tcPr>
            <w:tcW w:w="1986" w:type="dxa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 ориентированных некоммерческих организаци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й,     которым оказана консультационная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24,0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47,00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44390" w:rsidRPr="00724AEB" w:rsidTr="00B85212">
        <w:trPr>
          <w:trHeight w:val="20"/>
        </w:trPr>
        <w:tc>
          <w:tcPr>
            <w:tcW w:w="501" w:type="dxa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1984" w:type="dxa"/>
          </w:tcPr>
          <w:p w:rsidR="00A44390" w:rsidRPr="00724AEB" w:rsidRDefault="00A44390" w:rsidP="00B85212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проведенных 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органами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4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2" w:type="dxa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3" w:type="dxa"/>
            <w:gridSpan w:val="2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992" w:type="dxa"/>
            <w:gridSpan w:val="3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862" w:type="dxa"/>
            <w:gridSpan w:val="2"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986" w:type="dxa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A44390" w:rsidRPr="00724AEB" w:rsidRDefault="00A44390" w:rsidP="00A44390">
      <w:pPr>
        <w:ind w:left="0"/>
        <w:rPr>
          <w:rFonts w:ascii="Arial" w:eastAsia="Times New Roman" w:hAnsi="Arial" w:cs="Arial"/>
          <w:sz w:val="24"/>
          <w:szCs w:val="24"/>
          <w:lang w:eastAsia="ru-RU"/>
        </w:rPr>
        <w:sectPr w:rsidR="00A44390" w:rsidRPr="00724AEB" w:rsidSect="003A3DD3">
          <w:pgSz w:w="16838" w:h="11906" w:orient="landscape"/>
          <w:pgMar w:top="567" w:right="567" w:bottom="851" w:left="567" w:header="567" w:footer="567" w:gutter="340"/>
          <w:cols w:space="720"/>
        </w:sect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lastRenderedPageBreak/>
        <w:br w:type="textWrapping" w:clear="all"/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ar389"/>
      <w:bookmarkEnd w:id="1"/>
      <w:r w:rsidRPr="00724AE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2      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к муниципальной программе</w:t>
      </w:r>
    </w:p>
    <w:p w:rsidR="00A44390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16.01.2019 № 111-ПА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ind w:right="-37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335"/>
      <w:bookmarkEnd w:id="2"/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«Социальная поддержка»</w:t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24AEB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29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1757"/>
        <w:gridCol w:w="2041"/>
        <w:gridCol w:w="1304"/>
        <w:gridCol w:w="1316"/>
        <w:gridCol w:w="1313"/>
        <w:gridCol w:w="1313"/>
        <w:gridCol w:w="1511"/>
        <w:gridCol w:w="1984"/>
      </w:tblGrid>
      <w:tr w:rsidR="00A44390" w:rsidRPr="00724AEB" w:rsidTr="00B85212">
        <w:trPr>
          <w:trHeight w:val="20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3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A44390" w:rsidRPr="00724AEB" w:rsidTr="00B85212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81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44390" w:rsidRPr="00724AEB" w:rsidTr="00B85212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A44390" w:rsidRPr="00724AEB" w:rsidTr="00B85212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</w:tr>
      <w:tr w:rsidR="00A44390" w:rsidRPr="00724AEB" w:rsidTr="00B85212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" w:name="_Hlk498508414" w:colFirst="2" w:colLast="7"/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44390" w:rsidRPr="00724AEB" w:rsidTr="00B85212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</w:tr>
      <w:tr w:rsidR="00A44390" w:rsidRPr="00724AEB" w:rsidTr="00B85212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</w:tr>
      <w:tr w:rsidR="00A44390" w:rsidRPr="00724AEB" w:rsidTr="00B85212">
        <w:trPr>
          <w:trHeight w:val="315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bookmarkEnd w:id="3"/>
      <w:tr w:rsidR="00A44390" w:rsidRPr="00724AEB" w:rsidTr="00B85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454"/>
        </w:trPr>
        <w:tc>
          <w:tcPr>
            <w:tcW w:w="8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4134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44390" w:rsidRPr="00724AEB" w:rsidRDefault="00A44390" w:rsidP="00A44390">
      <w:pPr>
        <w:autoSpaceDE w:val="0"/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</w:t>
      </w:r>
    </w:p>
    <w:p w:rsidR="00A44390" w:rsidRPr="00724AEB" w:rsidRDefault="00A44390" w:rsidP="00A44390">
      <w:pPr>
        <w:autoSpaceDE w:val="0"/>
        <w:autoSpaceDN w:val="0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</w:t>
      </w:r>
      <w:r w:rsidRPr="00724AEB">
        <w:rPr>
          <w:rFonts w:ascii="Arial" w:hAnsi="Arial" w:cs="Arial"/>
          <w:b/>
          <w:sz w:val="24"/>
          <w:szCs w:val="24"/>
        </w:rPr>
        <w:t>Обоснование подпрограммы "Социальная поддержка "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Главным приоритетом социальной политики нашего государства является повышение жизненного уровня населения. </w:t>
      </w:r>
      <w:proofErr w:type="gramStart"/>
      <w:r w:rsidRPr="00724AEB">
        <w:rPr>
          <w:rFonts w:ascii="Arial" w:hAnsi="Arial" w:cs="Arial"/>
          <w:sz w:val="24"/>
          <w:szCs w:val="24"/>
        </w:rPr>
        <w:t xml:space="preserve">Разработка подпрограммы вызвана необходимостью оказания социальной поддержки и социальной помощи </w:t>
      </w:r>
      <w:r w:rsidRPr="00724AEB">
        <w:rPr>
          <w:rFonts w:ascii="Arial" w:hAnsi="Arial" w:cs="Arial"/>
          <w:sz w:val="24"/>
          <w:szCs w:val="24"/>
        </w:rPr>
        <w:lastRenderedPageBreak/>
        <w:t>пенсионерам, инвалидам и отдельным категориям граждан городского округа Люберцы, оказавшихся в сложной жизненной ситуации и сложном материальном положении.</w:t>
      </w:r>
      <w:proofErr w:type="gramEnd"/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  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В городском округе Люберцы 73120 пенсионеров, из них более 22000 инвалида,6029 человека получают пенсию ниже прожиточного минимума. Им производится региональная социальная доплата до прожиточного минимума.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При оказании  материально</w:t>
      </w:r>
      <w:r w:rsidRPr="00724AEB">
        <w:rPr>
          <w:rFonts w:ascii="Arial" w:hAnsi="Arial" w:cs="Arial"/>
          <w:sz w:val="24"/>
          <w:szCs w:val="24"/>
        </w:rPr>
        <w:tab/>
        <w:t xml:space="preserve"> социальной помощи будет использоваться дифференцированный подход, то есть будут учитываться размер среднедушевого дохода семьи, одинокого гражданина, нуждаемость, а также создавшиеся жизненные обстоятельства.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Реализация подпрограммы позволит создать для людей с ограниченными возможностями  равные с другими гражданами возможности участия в жизни общества.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Реализация подпрограммы "Социальная поддержка " направлена на повышение уровня жизни людей, проживающих в городском округе Люберцы Московской области, совершенствование системы социального обслуживания населения.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                   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Pr="00724AEB">
        <w:rPr>
          <w:rFonts w:ascii="Arial" w:hAnsi="Arial" w:cs="Arial"/>
          <w:b/>
          <w:sz w:val="24"/>
          <w:szCs w:val="24"/>
        </w:rPr>
        <w:t xml:space="preserve">         Методика </w:t>
      </w:r>
      <w:proofErr w:type="gramStart"/>
      <w:r w:rsidRPr="00724AEB"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 w:rsidRPr="00724AEB">
        <w:rPr>
          <w:rFonts w:ascii="Arial" w:hAnsi="Arial" w:cs="Arial"/>
          <w:b/>
          <w:sz w:val="24"/>
          <w:szCs w:val="24"/>
        </w:rPr>
        <w:t xml:space="preserve"> подпрограммы "Социальная поддержка» 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Показатели: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«Доля граждан, получивших меры социальной поддержки, от общего числа обратившихся граждан и имеющих право на их получение»; 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«Доля граждан, получивших материальную помощь, от общего числа обратившихся граждан и имеющих право на ее получение» рассчитываются по формуле: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gramStart"/>
      <w:r w:rsidRPr="00724AEB">
        <w:rPr>
          <w:rFonts w:ascii="Arial" w:hAnsi="Arial" w:cs="Arial"/>
          <w:sz w:val="24"/>
          <w:szCs w:val="24"/>
        </w:rPr>
        <w:t>п</w:t>
      </w:r>
      <w:proofErr w:type="gramEnd"/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Д </w:t>
      </w:r>
      <w:proofErr w:type="gramStart"/>
      <w:r w:rsidRPr="00724AEB">
        <w:rPr>
          <w:rFonts w:ascii="Arial" w:hAnsi="Arial" w:cs="Arial"/>
          <w:sz w:val="24"/>
          <w:szCs w:val="24"/>
        </w:rPr>
        <w:t>п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= ----- x 100%,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обр</w:t>
      </w:r>
      <w:proofErr w:type="spellEnd"/>
      <w:proofErr w:type="gramEnd"/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где: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доля граждан, получивших меры социальной поддержки (муниципальную социальную помощь, адресную материальную помощь);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N</w:t>
      </w:r>
      <w:proofErr w:type="gramEnd"/>
      <w:r w:rsidRPr="00724AEB">
        <w:rPr>
          <w:rFonts w:ascii="Arial" w:hAnsi="Arial" w:cs="Arial"/>
          <w:sz w:val="24"/>
          <w:szCs w:val="24"/>
        </w:rPr>
        <w:t>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- количество граждан, получивших меры социальной поддержки (муниципальную социальную помощь, адресную материальную помощь);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Nобр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количество граждан, обратившихся за получением мер социальной поддержки (</w:t>
      </w:r>
      <w:proofErr w:type="gramStart"/>
      <w:r w:rsidRPr="00724AEB">
        <w:rPr>
          <w:rFonts w:ascii="Arial" w:hAnsi="Arial" w:cs="Arial"/>
          <w:sz w:val="24"/>
          <w:szCs w:val="24"/>
        </w:rPr>
        <w:t>муниципальную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социальной помощью, адресной материальной помощью), имеющих право на получение данной меры социальной поддержки.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tabs>
          <w:tab w:val="left" w:pos="3000"/>
          <w:tab w:val="left" w:pos="3765"/>
        </w:tabs>
        <w:jc w:val="right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tabs>
          <w:tab w:val="left" w:pos="3000"/>
          <w:tab w:val="left" w:pos="3765"/>
        </w:tabs>
        <w:jc w:val="right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lastRenderedPageBreak/>
        <w:t xml:space="preserve"> Приложение № 3   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к муниципальной программе</w:t>
      </w:r>
    </w:p>
    <w:p w:rsidR="00A44390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16.01.2019 № 111-ПА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hAnsi="Arial" w:cs="Arial"/>
          <w:sz w:val="24"/>
          <w:szCs w:val="24"/>
        </w:rPr>
        <w:t xml:space="preserve">  </w:t>
      </w:r>
    </w:p>
    <w:p w:rsidR="00A44390" w:rsidRPr="00724AEB" w:rsidRDefault="00A44390" w:rsidP="00A44390">
      <w:pPr>
        <w:widowControl w:val="0"/>
        <w:tabs>
          <w:tab w:val="left" w:pos="709"/>
          <w:tab w:val="left" w:pos="12810"/>
          <w:tab w:val="right" w:pos="14570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«Социальная поддержка» </w:t>
      </w:r>
      <w:r w:rsidRPr="00724AEB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2082"/>
        <w:gridCol w:w="1418"/>
        <w:gridCol w:w="1279"/>
        <w:gridCol w:w="1891"/>
        <w:gridCol w:w="927"/>
        <w:gridCol w:w="927"/>
        <w:gridCol w:w="927"/>
        <w:gridCol w:w="927"/>
        <w:gridCol w:w="779"/>
        <w:gridCol w:w="856"/>
        <w:gridCol w:w="1245"/>
        <w:gridCol w:w="1733"/>
        <w:gridCol w:w="22"/>
      </w:tblGrid>
      <w:tr w:rsidR="00A44390" w:rsidRPr="00724AEB" w:rsidTr="00B85212">
        <w:trPr>
          <w:trHeight w:val="20"/>
        </w:trPr>
        <w:tc>
          <w:tcPr>
            <w:tcW w:w="141" w:type="pct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4" w:type="pct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59" w:type="pct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Срок исполнения мероприятия</w:t>
            </w:r>
          </w:p>
        </w:tc>
        <w:tc>
          <w:tcPr>
            <w:tcW w:w="414" w:type="pct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612" w:type="pct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00" w:type="pct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29" w:type="pct"/>
            <w:gridSpan w:val="5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3" w:type="pct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68" w:type="pct"/>
            <w:gridSpan w:val="2"/>
            <w:vMerge w:val="restar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75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00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00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2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77" w:type="pct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7" w:type="pct"/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pct"/>
            <w:gridSpan w:val="2"/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44390" w:rsidRPr="00724AEB" w:rsidTr="00B85212">
        <w:trPr>
          <w:trHeight w:val="698"/>
        </w:trPr>
        <w:tc>
          <w:tcPr>
            <w:tcW w:w="14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" w:name="_Hlk498508694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Материальная и социальная поддержка отдельным категориям граждан</w:t>
            </w: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bookmarkEnd w:id="4"/>
      <w:tr w:rsidR="00A44390" w:rsidRPr="00724AEB" w:rsidTr="00B85212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525"/>
        </w:trPr>
        <w:tc>
          <w:tcPr>
            <w:tcW w:w="14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74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459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541"/>
        </w:trPr>
        <w:tc>
          <w:tcPr>
            <w:tcW w:w="14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74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459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Своевременное и полное предоставление мер социальной поддержки, установленных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законодательством городского округа Люберцы</w:t>
            </w: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41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758"/>
        </w:trPr>
        <w:tc>
          <w:tcPr>
            <w:tcW w:w="14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74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459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189"/>
        </w:trPr>
        <w:tc>
          <w:tcPr>
            <w:tcW w:w="141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678"/>
        </w:trPr>
        <w:tc>
          <w:tcPr>
            <w:tcW w:w="14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2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Оказание мер социальной поддержки, в том числе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материальной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гражданам пожилого возраста</w:t>
            </w:r>
          </w:p>
        </w:tc>
        <w:tc>
          <w:tcPr>
            <w:tcW w:w="459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рации городского округа Люберцы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Оказание материальной помощи, обратившимся гражданам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Доставка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периодических изданий в адреса инвалидов ВОВ, ветеранов, одиноких престарелых граждан городского округа Люберцы</w:t>
            </w: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03" w:type="pct"/>
            <w:vMerge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47276,51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10476,51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03" w:type="pct"/>
            <w:vMerge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812"/>
        </w:trPr>
        <w:tc>
          <w:tcPr>
            <w:tcW w:w="14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74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Ежемесячная денежная выплата в размере денежного эквивалента бесплатного проезда в пассажирском транспорте общего пользования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осква</w:t>
            </w:r>
            <w:proofErr w:type="spellEnd"/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792"/>
        </w:trPr>
        <w:tc>
          <w:tcPr>
            <w:tcW w:w="14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74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Выплата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459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ого бюджета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31.12.2022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Выплаты материальной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помощи ко Дню Победы всем участникам и вдовам погибших участников ВОВ, проживающим в городском округе Люберцы</w:t>
            </w: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16800,00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49"/>
        </w:trPr>
        <w:tc>
          <w:tcPr>
            <w:tcW w:w="141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21400,00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679"/>
        </w:trPr>
        <w:tc>
          <w:tcPr>
            <w:tcW w:w="14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74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подписки для инвалидов ВОВ, ветеранов, одиноких престарелых граждан городского округа Люберцы на периодические издания </w:t>
            </w:r>
          </w:p>
        </w:tc>
        <w:tc>
          <w:tcPr>
            <w:tcW w:w="459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Организационное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управлении администрации городского округа Люберцы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 w:val="restar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Доставка периодических изданий в адреса инвалидов ВОВ, ветеранов, одиноких престарелых граждан городского округа Люберцы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ные источники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03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61"/>
        </w:trPr>
        <w:tc>
          <w:tcPr>
            <w:tcW w:w="141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03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622"/>
        </w:trPr>
        <w:tc>
          <w:tcPr>
            <w:tcW w:w="141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74" w:type="pct"/>
            <w:vMerge w:val="restar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мест пожилым гражданам в «Центр активного долголетия» п.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</w:p>
        </w:tc>
        <w:tc>
          <w:tcPr>
            <w:tcW w:w="459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44390" w:rsidRPr="00724AEB" w:rsidTr="00B85212">
        <w:trPr>
          <w:gridAfter w:val="1"/>
          <w:wAfter w:w="7" w:type="pct"/>
          <w:trHeight w:val="578"/>
        </w:trPr>
        <w:tc>
          <w:tcPr>
            <w:tcW w:w="141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Align w:val="center"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Align w:val="center"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365"/>
        </w:trPr>
        <w:tc>
          <w:tcPr>
            <w:tcW w:w="141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A44390" w:rsidRPr="00724AEB" w:rsidRDefault="00A44390" w:rsidP="00B85212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03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5783,5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7" w:type="pct"/>
          <w:trHeight w:val="20"/>
        </w:trPr>
        <w:tc>
          <w:tcPr>
            <w:tcW w:w="141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612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A44390" w:rsidRPr="00724AEB" w:rsidRDefault="00A44390" w:rsidP="00B85212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A44390" w:rsidRPr="00724AEB" w:rsidRDefault="00A44390" w:rsidP="00B852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A44390" w:rsidRPr="00724AEB" w:rsidRDefault="00A44390" w:rsidP="00B852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03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4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1722"/>
        <w:gridCol w:w="4253"/>
        <w:gridCol w:w="1134"/>
        <w:gridCol w:w="992"/>
        <w:gridCol w:w="992"/>
        <w:gridCol w:w="992"/>
        <w:gridCol w:w="993"/>
        <w:gridCol w:w="850"/>
      </w:tblGrid>
      <w:tr w:rsidR="00A44390" w:rsidRPr="00724AEB" w:rsidTr="00B85212">
        <w:trPr>
          <w:cantSplit/>
          <w:trHeight w:val="2269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Приложение  №4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муниципальной программе</w:t>
            </w:r>
          </w:p>
          <w:p w:rsidR="00A44390" w:rsidRDefault="00A44390" w:rsidP="00B85212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утвержденной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Постановлением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16.01.2019 № 111-ПА</w:t>
            </w:r>
          </w:p>
          <w:p w:rsidR="00A44390" w:rsidRPr="00724AEB" w:rsidRDefault="00A44390" w:rsidP="00B85212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«"Доступная среда"» муниципальной программы городского округа Люберцы  Московской области «Социальная поддержка населения в городском округе Люберцы Московской области</w:t>
            </w:r>
          </w:p>
        </w:tc>
      </w:tr>
      <w:tr w:rsidR="00A44390" w:rsidRPr="00724AEB" w:rsidTr="00B85212">
        <w:trPr>
          <w:cantSplit/>
          <w:trHeight w:hRule="exact" w:val="826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9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A44390" w:rsidRPr="00724AEB" w:rsidTr="00B85212">
        <w:trPr>
          <w:cantSplit/>
          <w:trHeight w:hRule="exact" w:val="815"/>
        </w:trPr>
        <w:tc>
          <w:tcPr>
            <w:tcW w:w="3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44390" w:rsidRPr="00724AEB" w:rsidTr="00B85212">
        <w:trPr>
          <w:cantSplit/>
          <w:trHeight w:val="276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44390" w:rsidRPr="00724AEB" w:rsidTr="00B85212">
        <w:trPr>
          <w:cantSplit/>
          <w:trHeight w:hRule="exact" w:val="442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-9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4390" w:rsidRPr="00724AEB" w:rsidRDefault="00A44390" w:rsidP="00B85212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A44390" w:rsidRPr="00724AEB" w:rsidRDefault="00A44390" w:rsidP="00B85212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44390" w:rsidRPr="00724AEB" w:rsidTr="00B85212">
        <w:trPr>
          <w:cantSplit/>
          <w:trHeight w:hRule="exact" w:val="563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14665,00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50627,00</w:t>
            </w:r>
          </w:p>
        </w:tc>
      </w:tr>
      <w:tr w:rsidR="00A44390" w:rsidRPr="00724AEB" w:rsidTr="00B85212">
        <w:trPr>
          <w:cantSplit/>
          <w:trHeight w:hRule="exact" w:val="571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3769,59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6623,79</w:t>
            </w:r>
          </w:p>
        </w:tc>
      </w:tr>
      <w:tr w:rsidR="00A44390" w:rsidRPr="00724AEB" w:rsidTr="00B85212">
        <w:trPr>
          <w:cantSplit/>
          <w:trHeight w:hRule="exact" w:val="56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 (городского округа)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42195,00</w:t>
            </w:r>
          </w:p>
        </w:tc>
      </w:tr>
      <w:tr w:rsidR="00A44390" w:rsidRPr="00724AEB" w:rsidTr="00B85212">
        <w:trPr>
          <w:cantSplit/>
          <w:trHeight w:hRule="exact" w:val="418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44390" w:rsidRPr="00724AEB" w:rsidTr="00B85212">
        <w:trPr>
          <w:cantSplit/>
          <w:trHeight w:hRule="exact" w:val="58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1392,41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1808,21</w:t>
            </w:r>
          </w:p>
        </w:tc>
      </w:tr>
      <w:tr w:rsidR="00A44390" w:rsidRPr="00724AEB" w:rsidTr="00B85212">
        <w:trPr>
          <w:cantSplit/>
          <w:trHeight w:hRule="exact" w:val="2647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119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Доступная среда - Доступность для инвалидов и других маломобильных групп населения муниципальных приоритетных объектов;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дошкольных 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Доля детей - инвалидов в возрасте от 5 до 18 лет, получающих дополнительное образование от общей</w:t>
            </w:r>
            <w:r w:rsidRPr="00724A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численности детей-инвалидов данного возраста процентов;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Доля детей-инвалидов в возрасте от 1.5 до 7 лет охваченных дошкольным образованием в общей численности детей-инвалидов данного возраста;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общеобразовательных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созданы условия для получения детьми-инвалидами качественного образования в общем количестве образовательных организаций в городском округе Люберцы.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работой, в общей численности выпускников-инвалидов общеобразовательных организаций;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  <w:t xml:space="preserve">                                     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</w:t>
      </w:r>
      <w:r w:rsidRPr="00724AEB">
        <w:rPr>
          <w:rFonts w:ascii="Arial" w:hAnsi="Arial" w:cs="Arial"/>
          <w:b/>
          <w:bCs/>
          <w:sz w:val="24"/>
          <w:szCs w:val="24"/>
        </w:rPr>
        <w:t>Обоснование подпрограммы «Доступная  среда»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Инвалиды по-прежнему остаются одной из наиболее социально уязвимых групп населения нашей страны.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Федерации, и строится в соответствии с общепризнанными принципами и нормами международного права.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Создание доступной для инвалидов среды жизнедеятельности является составной частью государственной социальной политики.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Доступная среда может определяться как физическое окружение, транспорт, информация и связь, дооборудованные объекты с целью устранения препятствий и барьеров, возникающих у инвалидов или иных маломобильных групп населения.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обществе.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В  городском округе Люберцы  проживает более 22 тысячи  инвалидов. Из них детей – инвалидов 739  человек.   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Несмотря на положительные тенденции и изменения показателей </w:t>
      </w:r>
      <w:proofErr w:type="spellStart"/>
      <w:r w:rsidRPr="00724AEB">
        <w:rPr>
          <w:rFonts w:ascii="Arial" w:hAnsi="Arial" w:cs="Arial"/>
          <w:sz w:val="24"/>
          <w:szCs w:val="24"/>
        </w:rPr>
        <w:t>инвалидизации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населения, социально-психологическая адаптация инвалидов к условиям жизни в обществе является одной из важнейших проблем.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Одной из приоритетных задач  деятельности городского округа власти является формирование доступной для инвалидов среды жизнедеятельности: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- координирование работы межведомственных структур независимо от форм собственности по вопросам  жизнедеятельности инвалидов;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- беспрепятственный доступ  к жилым, общественным зданиям и строениям, спортивным сооружениям, местам отдыха;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- занятость инвалидов;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- беспрепятственное пользование средствами связи, информации, всеми видами автомобильного транспорта.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lastRenderedPageBreak/>
        <w:t xml:space="preserve">      В целях координации деятельности в сфере социальной защиты при Администрации городского округа Люберцы  работает     Координационный совет по делам инвалидов, в состав которого входят представители исполнительных органов государственной власти, муниципальной власти,  общественных организаций инвалидов и учреждений в сфере социальной защиты и реабилитации инвалидов.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Реализация мероприятий подпрограммы «Доступная среда» обеспечит:  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-формирование условий устойчивого развития доступной среды для инвалидов и других маломобильных групп населения  в городском округе Люберцы;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- увеличение доли доступных для инвалидов и других маломобильных групп населения приоритетных объектов социальной, транспортной, инженерной  инфраструктуры в общем количестве приоритетных объектов в городском округе Люберцы; 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- увеличение доли инвалидов, положительно оценивающих отношение населения к проблемам инвалидов, в общей </w:t>
      </w:r>
      <w:proofErr w:type="gramStart"/>
      <w:r w:rsidRPr="00724AEB">
        <w:rPr>
          <w:rFonts w:ascii="Arial" w:hAnsi="Arial" w:cs="Arial"/>
          <w:sz w:val="24"/>
          <w:szCs w:val="24"/>
        </w:rPr>
        <w:t>численности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опрошенных инвалидов в городском округе Люберцы;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724AEB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Цели и задачи  подпрограммы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Обеспечение беспрепятственного доступа к приоритетным объектам и услугам в приоритетных сферах жизнедеятельности (спорт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 Люберцы.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Методика </w:t>
      </w:r>
      <w:proofErr w:type="gramStart"/>
      <w:r w:rsidRPr="00724AEB"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 w:rsidRPr="00724AEB">
        <w:rPr>
          <w:rFonts w:ascii="Arial" w:hAnsi="Arial" w:cs="Arial"/>
          <w:b/>
          <w:sz w:val="24"/>
          <w:szCs w:val="24"/>
        </w:rPr>
        <w:t xml:space="preserve"> подпрограммы «Доступная среда»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Показатель: «Доступная среда (Доступность для инвалидов и других маломобильных групп населения муниципальных приоритетных объектов)»: 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Показатель рассчитывается по формуле: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spellStart"/>
      <w:r w:rsidRPr="00724AEB">
        <w:rPr>
          <w:rFonts w:ascii="Arial" w:hAnsi="Arial" w:cs="Arial"/>
          <w:sz w:val="24"/>
          <w:szCs w:val="24"/>
        </w:rPr>
        <w:t>ипо</w:t>
      </w:r>
      <w:proofErr w:type="spellEnd"/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Д до = ----   x 100%, где: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N око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:</w:t>
      </w:r>
      <w:proofErr w:type="spellStart"/>
      <w:r w:rsidRPr="00724AEB">
        <w:rPr>
          <w:rFonts w:ascii="Arial" w:hAnsi="Arial" w:cs="Arial"/>
          <w:sz w:val="24"/>
          <w:szCs w:val="24"/>
        </w:rPr>
        <w:t>Ддо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– для доступных для инвалидов и других маломобильных групп населения муниципальных приоритетных </w:t>
      </w:r>
      <w:proofErr w:type="spellStart"/>
      <w:r w:rsidRPr="00724AEB">
        <w:rPr>
          <w:rFonts w:ascii="Arial" w:hAnsi="Arial" w:cs="Arial"/>
          <w:sz w:val="24"/>
          <w:szCs w:val="24"/>
        </w:rPr>
        <w:t>объктов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в общем количестве муниципальных приоритетных объектов;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 w:rsidRPr="00724AEB">
        <w:rPr>
          <w:rFonts w:ascii="Arial" w:hAnsi="Arial" w:cs="Arial"/>
          <w:sz w:val="24"/>
          <w:szCs w:val="24"/>
        </w:rPr>
        <w:t>ипо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– количество доступных для инвалидов и других маломобильных групп населения муниципальных приоритетных </w:t>
      </w:r>
      <w:proofErr w:type="spellStart"/>
      <w:r w:rsidRPr="00724AEB">
        <w:rPr>
          <w:rFonts w:ascii="Arial" w:hAnsi="Arial" w:cs="Arial"/>
          <w:sz w:val="24"/>
          <w:szCs w:val="24"/>
        </w:rPr>
        <w:t>оьъектов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на территории муниципального образования;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  <w:lang w:val="en-US"/>
        </w:rPr>
        <w:t>N</w:t>
      </w:r>
      <w:r w:rsidRPr="00724AEB">
        <w:rPr>
          <w:rFonts w:ascii="Arial" w:hAnsi="Arial" w:cs="Arial"/>
          <w:sz w:val="24"/>
          <w:szCs w:val="24"/>
        </w:rPr>
        <w:t xml:space="preserve">око – общее количество муниципальных приоритетных </w:t>
      </w: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объектовв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на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территории муниципального образования.</w:t>
      </w:r>
    </w:p>
    <w:p w:rsidR="00A44390" w:rsidRPr="00724AEB" w:rsidRDefault="00A44390" w:rsidP="00A44390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Единица измерения показателя - процент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lastRenderedPageBreak/>
        <w:t xml:space="preserve">Показатель «Доля общеобразовательных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 городском округе Люберцы Московской области» рассчитывается по формуле: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N ш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</w:t>
      </w:r>
      <w:proofErr w:type="spellStart"/>
      <w:r w:rsidRPr="00724AEB">
        <w:rPr>
          <w:rFonts w:ascii="Arial" w:hAnsi="Arial" w:cs="Arial"/>
          <w:sz w:val="24"/>
          <w:szCs w:val="24"/>
        </w:rPr>
        <w:t>Дш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= -----  x 100%, где: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r w:rsidRPr="00724AEB">
        <w:rPr>
          <w:rFonts w:ascii="Arial" w:hAnsi="Arial" w:cs="Arial"/>
          <w:sz w:val="24"/>
          <w:szCs w:val="24"/>
        </w:rPr>
        <w:t>ош</w:t>
      </w:r>
      <w:proofErr w:type="spellEnd"/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доля общеобразовательных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городском округе Люберцы  Московской области;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N</w:t>
      </w:r>
      <w:proofErr w:type="gramEnd"/>
      <w:r w:rsidRPr="00724AEB">
        <w:rPr>
          <w:rFonts w:ascii="Arial" w:hAnsi="Arial" w:cs="Arial"/>
          <w:sz w:val="24"/>
          <w:szCs w:val="24"/>
        </w:rPr>
        <w:t>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количество общеобразовательных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детей-инвалидов;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AEB">
        <w:rPr>
          <w:rFonts w:ascii="Arial" w:hAnsi="Arial" w:cs="Arial"/>
          <w:sz w:val="24"/>
          <w:szCs w:val="24"/>
        </w:rPr>
        <w:t>No</w:t>
      </w:r>
      <w:proofErr w:type="gramStart"/>
      <w:r w:rsidRPr="00724AEB">
        <w:rPr>
          <w:rFonts w:ascii="Arial" w:hAnsi="Arial" w:cs="Arial"/>
          <w:sz w:val="24"/>
          <w:szCs w:val="24"/>
        </w:rPr>
        <w:t>ш</w:t>
      </w:r>
      <w:proofErr w:type="spellEnd"/>
      <w:proofErr w:type="gramEnd"/>
      <w:r w:rsidRPr="00724AEB">
        <w:rPr>
          <w:rFonts w:ascii="Arial" w:hAnsi="Arial" w:cs="Arial"/>
          <w:sz w:val="24"/>
          <w:szCs w:val="24"/>
        </w:rPr>
        <w:t xml:space="preserve"> - общее количество общеобразовательных организаций в городском округе Люберцы  Московской области. Единица измерения показателя - процент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Показатель «Доля дошкольных 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</w:t>
      </w:r>
      <w:proofErr w:type="gramStart"/>
      <w:r w:rsidRPr="00724AEB">
        <w:rPr>
          <w:rFonts w:ascii="Arial" w:hAnsi="Arial" w:cs="Arial"/>
          <w:sz w:val="24"/>
          <w:szCs w:val="24"/>
        </w:rPr>
        <w:t>й-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инвалидов, в общем количестве дошкольных образовательных организаций» рассчитывается по формуле: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</w:t>
      </w:r>
      <w:r w:rsidRPr="00724AEB">
        <w:rPr>
          <w:rFonts w:ascii="Arial" w:hAnsi="Arial" w:cs="Arial"/>
          <w:sz w:val="24"/>
          <w:szCs w:val="24"/>
          <w:lang w:val="en-US"/>
        </w:rPr>
        <w:t>N</w:t>
      </w:r>
      <w:r w:rsidRPr="00724AEB">
        <w:rPr>
          <w:rFonts w:ascii="Arial" w:hAnsi="Arial" w:cs="Arial"/>
          <w:sz w:val="24"/>
          <w:szCs w:val="24"/>
        </w:rPr>
        <w:t>д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Pr="00724AEB">
        <w:rPr>
          <w:rFonts w:ascii="Arial" w:hAnsi="Arial" w:cs="Arial"/>
          <w:sz w:val="24"/>
          <w:szCs w:val="24"/>
        </w:rPr>
        <w:t>Дд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=    -----     x 100%, где:</w:t>
      </w:r>
    </w:p>
    <w:p w:rsidR="00A44390" w:rsidRPr="00724AEB" w:rsidRDefault="00A44390" w:rsidP="00A44390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  <w:t xml:space="preserve">           </w:t>
      </w:r>
      <w:r w:rsidRPr="00724AEB">
        <w:rPr>
          <w:rFonts w:ascii="Arial" w:hAnsi="Arial" w:cs="Arial"/>
          <w:sz w:val="24"/>
          <w:szCs w:val="24"/>
          <w:lang w:val="en-US"/>
        </w:rPr>
        <w:t>N</w:t>
      </w:r>
      <w:r w:rsidRPr="00724AEB">
        <w:rPr>
          <w:rFonts w:ascii="Arial" w:hAnsi="Arial" w:cs="Arial"/>
          <w:sz w:val="24"/>
          <w:szCs w:val="24"/>
        </w:rPr>
        <w:t>од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</w:t>
      </w:r>
      <w:proofErr w:type="spellStart"/>
      <w:r w:rsidRPr="00724AEB">
        <w:rPr>
          <w:rFonts w:ascii="Arial" w:hAnsi="Arial" w:cs="Arial"/>
          <w:sz w:val="24"/>
          <w:szCs w:val="24"/>
        </w:rPr>
        <w:t>Дд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доля дошкольных 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области;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r w:rsidRPr="00724AEB">
        <w:rPr>
          <w:rFonts w:ascii="Arial" w:hAnsi="Arial" w:cs="Arial"/>
          <w:sz w:val="24"/>
          <w:szCs w:val="24"/>
          <w:lang w:val="en-US"/>
        </w:rPr>
        <w:t>N</w:t>
      </w:r>
      <w:r w:rsidRPr="00724AEB">
        <w:rPr>
          <w:rFonts w:ascii="Arial" w:hAnsi="Arial" w:cs="Arial"/>
          <w:sz w:val="24"/>
          <w:szCs w:val="24"/>
        </w:rPr>
        <w:t xml:space="preserve">д - количество дошкольных 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детей- инвалидов; 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24AEB">
        <w:rPr>
          <w:rFonts w:ascii="Arial" w:hAnsi="Arial" w:cs="Arial"/>
          <w:sz w:val="24"/>
          <w:szCs w:val="24"/>
          <w:lang w:val="en-US"/>
        </w:rPr>
        <w:t>N</w:t>
      </w:r>
      <w:r w:rsidRPr="00724AEB">
        <w:rPr>
          <w:rFonts w:ascii="Arial" w:hAnsi="Arial" w:cs="Arial"/>
          <w:sz w:val="24"/>
          <w:szCs w:val="24"/>
        </w:rPr>
        <w:t>од - общее количество дошкольных образовательных организаций в городском округе Люберцы Московской области.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Показатель «Доля детей-инвалидов в возрасте от 1,5 до 7 лет, охваченных дошкольным образованием, в общей численности детей-инвалидов данного возраста» рассчитывается по формуле: 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Ад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Pr="00724AEB">
        <w:rPr>
          <w:rFonts w:ascii="Arial" w:hAnsi="Arial" w:cs="Arial"/>
          <w:sz w:val="24"/>
          <w:szCs w:val="24"/>
          <w:lang w:val="en-US"/>
        </w:rPr>
        <w:t>F</w:t>
      </w:r>
      <w:r w:rsidRPr="00724AEB">
        <w:rPr>
          <w:rFonts w:ascii="Arial" w:hAnsi="Arial" w:cs="Arial"/>
          <w:sz w:val="24"/>
          <w:szCs w:val="24"/>
        </w:rPr>
        <w:t>д  =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   -----  x 100%, где:</w:t>
      </w:r>
    </w:p>
    <w:p w:rsidR="00A44390" w:rsidRPr="00724AEB" w:rsidRDefault="00A44390" w:rsidP="00A44390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  <w:t xml:space="preserve">         </w:t>
      </w:r>
      <w:r w:rsidRPr="00724AEB">
        <w:rPr>
          <w:rFonts w:ascii="Arial" w:hAnsi="Arial" w:cs="Arial"/>
          <w:sz w:val="24"/>
          <w:szCs w:val="24"/>
          <w:lang w:val="en-US"/>
        </w:rPr>
        <w:t>Q</w:t>
      </w:r>
      <w:r w:rsidRPr="00724AEB">
        <w:rPr>
          <w:rFonts w:ascii="Arial" w:hAnsi="Arial" w:cs="Arial"/>
          <w:sz w:val="24"/>
          <w:szCs w:val="24"/>
        </w:rPr>
        <w:t>д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  <w:lang w:val="en-US"/>
        </w:rPr>
        <w:t>F</w:t>
      </w:r>
      <w:r w:rsidRPr="00724AEB">
        <w:rPr>
          <w:rFonts w:ascii="Arial" w:hAnsi="Arial" w:cs="Arial"/>
          <w:sz w:val="24"/>
          <w:szCs w:val="24"/>
        </w:rPr>
        <w:t>д - доля детей-инвалидов в возрасте от 1</w:t>
      </w:r>
      <w:proofErr w:type="gramStart"/>
      <w:r w:rsidRPr="00724AEB">
        <w:rPr>
          <w:rFonts w:ascii="Arial" w:hAnsi="Arial" w:cs="Arial"/>
          <w:sz w:val="24"/>
          <w:szCs w:val="24"/>
        </w:rPr>
        <w:t>,5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до 7 лет, охваченных дошкольным образованием, в общей численности детей-инвалидов данного возраста;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lastRenderedPageBreak/>
        <w:t xml:space="preserve"> Ад - количество детей-инвалидов в возрасте от 1,5 до 7 лет в дошкольных образовательных организациях; 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  <w:lang w:val="en-US"/>
        </w:rPr>
        <w:t>Q</w:t>
      </w:r>
      <w:r w:rsidRPr="00724AEB">
        <w:rPr>
          <w:rFonts w:ascii="Arial" w:hAnsi="Arial" w:cs="Arial"/>
          <w:sz w:val="24"/>
          <w:szCs w:val="24"/>
        </w:rPr>
        <w:t>д - общая численность детей-инвалидов от 1</w:t>
      </w:r>
      <w:proofErr w:type="gramStart"/>
      <w:r w:rsidRPr="00724AEB">
        <w:rPr>
          <w:rFonts w:ascii="Arial" w:hAnsi="Arial" w:cs="Arial"/>
          <w:sz w:val="24"/>
          <w:szCs w:val="24"/>
        </w:rPr>
        <w:t>,5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до 7 лет в городском округе Люберцы Московской области, зарегистрированных в Единой информационной системе управления дошкольными образовательными учреждениями.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Показатель «Доля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возраста» рассчитывается по формуле: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 w:rsidRPr="00724AEB">
        <w:rPr>
          <w:rFonts w:ascii="Arial" w:hAnsi="Arial" w:cs="Arial"/>
          <w:sz w:val="24"/>
          <w:szCs w:val="24"/>
        </w:rPr>
        <w:t>Аш</w:t>
      </w:r>
      <w:proofErr w:type="spellEnd"/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</w:t>
      </w:r>
      <w:proofErr w:type="gramStart"/>
      <w:r w:rsidRPr="00724AEB">
        <w:rPr>
          <w:rFonts w:ascii="Arial" w:hAnsi="Arial" w:cs="Arial"/>
          <w:sz w:val="24"/>
          <w:szCs w:val="24"/>
          <w:lang w:val="en-US"/>
        </w:rPr>
        <w:t>F</w:t>
      </w:r>
      <w:r w:rsidRPr="00724AEB">
        <w:rPr>
          <w:rFonts w:ascii="Arial" w:hAnsi="Arial" w:cs="Arial"/>
          <w:sz w:val="24"/>
          <w:szCs w:val="24"/>
        </w:rPr>
        <w:t>ш  =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    -----    x 100%, где: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724AEB">
        <w:rPr>
          <w:rFonts w:ascii="Arial" w:hAnsi="Arial" w:cs="Arial"/>
          <w:sz w:val="24"/>
          <w:szCs w:val="24"/>
          <w:lang w:val="en-US"/>
        </w:rPr>
        <w:t>Q</w:t>
      </w:r>
      <w:r w:rsidRPr="00724AEB">
        <w:rPr>
          <w:rFonts w:ascii="Arial" w:hAnsi="Arial" w:cs="Arial"/>
          <w:sz w:val="24"/>
          <w:szCs w:val="24"/>
        </w:rPr>
        <w:t>ш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F</w:t>
      </w:r>
      <w:proofErr w:type="gramEnd"/>
      <w:r w:rsidRPr="00724AEB">
        <w:rPr>
          <w:rFonts w:ascii="Arial" w:hAnsi="Arial" w:cs="Arial"/>
          <w:sz w:val="24"/>
          <w:szCs w:val="24"/>
        </w:rPr>
        <w:t>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доля детей-инвалидов, которым созданы условия для получения качественного общего образования, от общей численности детей-инвалидов школьного возраста; 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Аш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количество детей-инвалидов, обучающихся в общеобразовательных организациях;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Q</w:t>
      </w:r>
      <w:proofErr w:type="gramEnd"/>
      <w:r w:rsidRPr="00724AEB">
        <w:rPr>
          <w:rFonts w:ascii="Arial" w:hAnsi="Arial" w:cs="Arial"/>
          <w:sz w:val="24"/>
          <w:szCs w:val="24"/>
        </w:rPr>
        <w:t>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общая численность детей-инвалидов школьного возраста.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Показатель «Доля детей-инвалидов в возрасте от 5 до 18 лет, получающих дополнительное образование, от общей численности детей-инвалидов данного возраста» рассчитывается по формуле: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 w:rsidRPr="00724AEB">
        <w:rPr>
          <w:rFonts w:ascii="Arial" w:hAnsi="Arial" w:cs="Arial"/>
          <w:sz w:val="24"/>
          <w:szCs w:val="24"/>
        </w:rPr>
        <w:t>Адоп</w:t>
      </w:r>
      <w:proofErr w:type="spellEnd"/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Pr="00724AEB">
        <w:rPr>
          <w:rFonts w:ascii="Arial" w:hAnsi="Arial" w:cs="Arial"/>
          <w:sz w:val="24"/>
          <w:szCs w:val="24"/>
          <w:lang w:val="en-US"/>
        </w:rPr>
        <w:t>F</w:t>
      </w:r>
      <w:proofErr w:type="spellStart"/>
      <w:r w:rsidRPr="00724AEB">
        <w:rPr>
          <w:rFonts w:ascii="Arial" w:hAnsi="Arial" w:cs="Arial"/>
          <w:sz w:val="24"/>
          <w:szCs w:val="24"/>
        </w:rPr>
        <w:t>доп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=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   -----       x 100%, где:</w:t>
      </w:r>
    </w:p>
    <w:p w:rsidR="00A44390" w:rsidRPr="00724AEB" w:rsidRDefault="00A44390" w:rsidP="00A44390">
      <w:pPr>
        <w:tabs>
          <w:tab w:val="left" w:pos="169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  <w:t xml:space="preserve">        </w:t>
      </w:r>
      <w:r w:rsidRPr="00724AEB">
        <w:rPr>
          <w:rFonts w:ascii="Arial" w:hAnsi="Arial" w:cs="Arial"/>
          <w:sz w:val="24"/>
          <w:szCs w:val="24"/>
          <w:lang w:val="en-US"/>
        </w:rPr>
        <w:t>Q</w:t>
      </w:r>
      <w:proofErr w:type="spellStart"/>
      <w:r w:rsidRPr="00724AEB">
        <w:rPr>
          <w:rFonts w:ascii="Arial" w:hAnsi="Arial" w:cs="Arial"/>
          <w:sz w:val="24"/>
          <w:szCs w:val="24"/>
        </w:rPr>
        <w:t>доп</w:t>
      </w:r>
      <w:proofErr w:type="spellEnd"/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  <w:lang w:val="en-US"/>
        </w:rPr>
        <w:t>F</w:t>
      </w:r>
      <w:proofErr w:type="spellStart"/>
      <w:r w:rsidRPr="00724AEB">
        <w:rPr>
          <w:rFonts w:ascii="Arial" w:hAnsi="Arial" w:cs="Arial"/>
          <w:sz w:val="24"/>
          <w:szCs w:val="24"/>
        </w:rPr>
        <w:t>доп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Адоп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количество детей-инвалидов в возрасте от 5 до 18 лет, получающих дополнительное образование; 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Q</w:t>
      </w:r>
      <w:proofErr w:type="gramEnd"/>
      <w:r w:rsidRPr="00724AEB">
        <w:rPr>
          <w:rFonts w:ascii="Arial" w:hAnsi="Arial" w:cs="Arial"/>
          <w:sz w:val="24"/>
          <w:szCs w:val="24"/>
        </w:rPr>
        <w:t>доп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общая численность детей-инвалидов от 5 до 18 лет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Показатель «Доля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Люберцы Московской области» рассчитать по формуле:</w:t>
      </w:r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</w:t>
      </w:r>
      <w:r w:rsidRPr="00724AEB"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 w:rsidRPr="00724AEB">
        <w:rPr>
          <w:rFonts w:ascii="Arial" w:hAnsi="Arial" w:cs="Arial"/>
          <w:sz w:val="24"/>
          <w:szCs w:val="24"/>
        </w:rPr>
        <w:t>оо</w:t>
      </w:r>
      <w:proofErr w:type="spellEnd"/>
    </w:p>
    <w:p w:rsidR="00A44390" w:rsidRPr="00724AEB" w:rsidRDefault="00A44390" w:rsidP="00A44390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Pr="00724AEB">
        <w:rPr>
          <w:rFonts w:ascii="Arial" w:hAnsi="Arial" w:cs="Arial"/>
          <w:sz w:val="24"/>
          <w:szCs w:val="24"/>
        </w:rPr>
        <w:t>Доо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=      -----  x 100%, где:</w:t>
      </w:r>
    </w:p>
    <w:p w:rsidR="00A44390" w:rsidRPr="00724AEB" w:rsidRDefault="00A44390" w:rsidP="00A44390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  <w:t xml:space="preserve">            </w:t>
      </w:r>
      <w:r w:rsidRPr="00724AEB"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 w:rsidRPr="00724AEB">
        <w:rPr>
          <w:rFonts w:ascii="Arial" w:hAnsi="Arial" w:cs="Arial"/>
          <w:sz w:val="24"/>
          <w:szCs w:val="24"/>
        </w:rPr>
        <w:t>ооо</w:t>
      </w:r>
      <w:proofErr w:type="spellEnd"/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lastRenderedPageBreak/>
        <w:t xml:space="preserve"> </w:t>
      </w:r>
      <w:proofErr w:type="spellStart"/>
      <w:r w:rsidRPr="00724AEB">
        <w:rPr>
          <w:rFonts w:ascii="Arial" w:hAnsi="Arial" w:cs="Arial"/>
          <w:sz w:val="24"/>
          <w:szCs w:val="24"/>
        </w:rPr>
        <w:t>Доо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образовательных организаций, в которых созданы условия для получения </w:t>
      </w:r>
      <w:r w:rsidRPr="00724AEB">
        <w:rPr>
          <w:rFonts w:ascii="Arial" w:hAnsi="Arial" w:cs="Arial"/>
          <w:i/>
          <w:sz w:val="24"/>
          <w:szCs w:val="24"/>
        </w:rPr>
        <w:t xml:space="preserve">детьми-инвалидами качественного </w:t>
      </w:r>
      <w:r w:rsidRPr="00724AEB">
        <w:rPr>
          <w:rFonts w:ascii="Arial" w:hAnsi="Arial" w:cs="Arial"/>
          <w:sz w:val="24"/>
          <w:szCs w:val="24"/>
        </w:rPr>
        <w:t>образования, в общем количестве образовате</w:t>
      </w:r>
      <w:r w:rsidRPr="00724AEB">
        <w:rPr>
          <w:rFonts w:ascii="Arial" w:hAnsi="Arial" w:cs="Arial"/>
          <w:i/>
          <w:sz w:val="24"/>
          <w:szCs w:val="24"/>
        </w:rPr>
        <w:t>льных</w:t>
      </w:r>
      <w:r w:rsidRPr="00724AEB">
        <w:rPr>
          <w:rFonts w:ascii="Arial" w:hAnsi="Arial" w:cs="Arial"/>
          <w:sz w:val="24"/>
          <w:szCs w:val="24"/>
        </w:rPr>
        <w:t xml:space="preserve"> организаций в городском округе Люберцы  Московской области;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AEB">
        <w:rPr>
          <w:rFonts w:ascii="Arial" w:hAnsi="Arial" w:cs="Arial"/>
          <w:sz w:val="24"/>
          <w:szCs w:val="24"/>
        </w:rPr>
        <w:t>Noo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общее количество дошкольных образовательных организаций, общеобразовательных организаций, организаций дополнительного образования, в которых созданы условия для получения детьми-инвалидами качественного образования; 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Nooo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общее количество образовательных организаций в городском округе Люберцы Московской области.</w:t>
      </w:r>
    </w:p>
    <w:p w:rsidR="00A44390" w:rsidRPr="00724AEB" w:rsidRDefault="00A44390" w:rsidP="00A44390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A44390" w:rsidRPr="00724AEB" w:rsidRDefault="00A44390" w:rsidP="00A44390">
      <w:pPr>
        <w:tabs>
          <w:tab w:val="left" w:pos="1252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5" w:name="_GoBack"/>
      <w:bookmarkEnd w:id="5"/>
    </w:p>
    <w:p w:rsidR="00A44390" w:rsidRPr="00724AEB" w:rsidRDefault="00A44390" w:rsidP="00A44390">
      <w:pPr>
        <w:tabs>
          <w:tab w:val="left" w:pos="1252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A44390" w:rsidRPr="00724AEB" w:rsidRDefault="00A44390" w:rsidP="00A44390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Приложение 5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к муниципальной программе</w:t>
      </w:r>
    </w:p>
    <w:p w:rsidR="00A44390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16.01.2019 № 111-ПА</w:t>
      </w:r>
    </w:p>
    <w:p w:rsidR="00A44390" w:rsidRPr="00724AEB" w:rsidRDefault="00A44390" w:rsidP="00A44390">
      <w:pPr>
        <w:tabs>
          <w:tab w:val="left" w:pos="13110"/>
        </w:tabs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hAnsi="Arial" w:cs="Arial"/>
          <w:sz w:val="24"/>
          <w:szCs w:val="24"/>
        </w:rPr>
        <w:tab/>
      </w:r>
      <w:r w:rsidRPr="00870E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программы (подпрограммы)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«Доступная среда»</w:t>
      </w:r>
      <w:r w:rsidRPr="00724AEB">
        <w:rPr>
          <w:rFonts w:ascii="Arial" w:hAnsi="Arial" w:cs="Arial"/>
          <w:b/>
          <w:bCs/>
          <w:sz w:val="24"/>
          <w:szCs w:val="24"/>
        </w:rPr>
        <w:t xml:space="preserve"> 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40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705"/>
        <w:gridCol w:w="1279"/>
        <w:gridCol w:w="1279"/>
        <w:gridCol w:w="1244"/>
        <w:gridCol w:w="994"/>
        <w:gridCol w:w="850"/>
        <w:gridCol w:w="882"/>
        <w:gridCol w:w="1106"/>
        <w:gridCol w:w="889"/>
        <w:gridCol w:w="972"/>
        <w:gridCol w:w="1269"/>
        <w:gridCol w:w="1723"/>
        <w:gridCol w:w="1260"/>
      </w:tblGrid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44390" w:rsidRPr="00724AEB" w:rsidTr="00B85212">
        <w:trPr>
          <w:gridAfter w:val="1"/>
          <w:wAfter w:w="394" w:type="pct"/>
          <w:trHeight w:val="759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Создание в дошкольных образовательных, общеобразовательных организациях дополнительного образования детей </w:t>
            </w:r>
            <w:proofErr w:type="gramStart"/>
            <w:r w:rsidRPr="00724AEB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724AEB">
              <w:rPr>
                <w:rFonts w:ascii="Arial" w:hAnsi="Arial" w:cs="Arial"/>
                <w:sz w:val="24"/>
                <w:szCs w:val="24"/>
              </w:rPr>
              <w:t>в том числе в организациях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6269,59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22112,00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7862,00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20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6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СОШ №2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.Э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лектрификации,д.30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9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№21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обратимов,д.28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6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0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СОШ №10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алинина,д.56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804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925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3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 №14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оголя,д.2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84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885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318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етные источники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3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64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лицей №42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.А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виаторов,д.3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1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№52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шоссе,д.52а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24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№55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.Ф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едянина,д.16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2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средняя школа №19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тицефабрика,д.12/1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185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69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3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школа №11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ул.Гоголя,д.21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59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36"/>
        </w:trPr>
        <w:tc>
          <w:tcPr>
            <w:tcW w:w="166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условий для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получения детьми-инвалидами качественного  образования в муниципальных дошкольных образовательных организациях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33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12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12"/>
        </w:trPr>
        <w:tc>
          <w:tcPr>
            <w:tcW w:w="699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12112,00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6862,00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83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№95 «Родничок»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КСЗ, д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22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 58 «Радость»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д.23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48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1.2.3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 комбинированного вида № 58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ул.Побратимов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д.21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66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 98 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ул.Новая,д.9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2583,46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2583,46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43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3283,46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3283,46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47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1.2.5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МДОУ детский сад комбинированного вида №104 «Ромашка»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аршина,д.9а,корп.2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355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5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1.2.6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№47 «Петушок»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354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3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 сад комбинированного вида №48 «Росток» п.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учреждениях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68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83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 № 53 г. Люберцы,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д.6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31.12.2019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45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30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48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303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447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№28 «Совенок»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Октябрьский пр-т,д.352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45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465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4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185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43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1.2.10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№129 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Пионерская,д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85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15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A44390" w:rsidRPr="00724AEB" w:rsidRDefault="00A44390" w:rsidP="00B85212">
            <w:pPr>
              <w:spacing w:after="200"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111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311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2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доступной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среды в муниципальных учреждениях культуры и муниципальных учреждениях дополнительного образования сферы культуры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3020,00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14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Мероприятие 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6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№4»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п/о 3,корпус30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7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№5»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ургенева,1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4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им.Л.И.Ковлера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.Ш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оссейная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99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«Гармония»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арла-Маркса,д.117/8а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85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6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«Музей истории и культуры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вукрвая,д.3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0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«Культурно-досуговый центр «Октябрьский»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ул.Текстильщиков,д.5А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0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«Центр культуры и отдыха»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юберцы,3 почтовое отделение, корп.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79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МБУК «Центр культуры и семейного досуга «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ушкина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д.34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0101.2020 -31.12.2020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4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«Центральная библиотечная система» п.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Быковское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 д.37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01.01.2021-31.12.2021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7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«Музей истории и культуры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1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доступной среды в муниципальных учреждениях физической культуры и спорта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0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доступности стадионов городского округа Люберцы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478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493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«Стадион Электрон»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ул.Вокзальная,д.24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70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Физкультурно-оздоровительный комплекс «Труд»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шоссе,д.31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84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«Урожай»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мкр.Птицефабрика,15А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1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Футбольная-спортивная школа «Звезда»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ул.8-Марта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99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спорта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85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спортивная школа олимпийского резерва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Октябрьский пр-т,349А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Люберцы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учреждениях физической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культуры и спорта,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48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«Физкультурно-спортивный центр»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енина,39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56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4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доступной среды на избирательных участках городского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0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62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3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5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Адаптация подъездов многоквартирных домов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для инвалидов и маломобильных групп населения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41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89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99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3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645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6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Мероприятия, направленные на развитие социальной интеграции и адаптации инвалидов городского округа Люберцы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доступных для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муниципальном 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регулярного проведения мониторингов состояния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 в городском округе Люберцы, потребностей инвалидов и других маломобильных групп населения по развитию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безбарьерной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среды.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Уточнение перечня востребованных услуг для инвалидов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мероприятий на территории городского округа Люберцы, посвященных Международному дню инвалидов.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Приглашение инвалидов и других маломобильных групп населения на торжественное мероприятие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51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физкультурно-оздоровительных и спортивных мероприятий с участие инвалидов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ры в общем количестве приоритетных объектов в муниципальном образовании 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заседаний Координационного Совета по делам инвалидов при администрации городского округа Люберцы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81"/>
        </w:trPr>
        <w:tc>
          <w:tcPr>
            <w:tcW w:w="1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50627,00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14665,00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12962,00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1808,21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6623,79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42195,00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11395,00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44390" w:rsidRPr="00724AEB" w:rsidRDefault="00A44390" w:rsidP="00A44390">
      <w:pPr>
        <w:tabs>
          <w:tab w:val="left" w:pos="2160"/>
        </w:tabs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Приложение 6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к муниципальной программе</w:t>
      </w:r>
    </w:p>
    <w:p w:rsidR="00A44390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16.01.2019 № 111-ПА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 Развитие и поддержка социально ориентированных некоммерческих организаций»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A44390" w:rsidRPr="00724AEB" w:rsidRDefault="00A44390" w:rsidP="00A443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77" w:type="pct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1867"/>
        <w:gridCol w:w="2064"/>
        <w:gridCol w:w="1320"/>
        <w:gridCol w:w="1329"/>
        <w:gridCol w:w="1326"/>
        <w:gridCol w:w="1326"/>
        <w:gridCol w:w="1320"/>
        <w:gridCol w:w="2064"/>
      </w:tblGrid>
      <w:tr w:rsidR="00A44390" w:rsidRPr="00724AEB" w:rsidTr="00B85212">
        <w:trPr>
          <w:trHeight w:val="797"/>
        </w:trPr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2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A44390" w:rsidRPr="00724AEB" w:rsidTr="00B85212">
        <w:trPr>
          <w:trHeight w:val="20"/>
        </w:trPr>
        <w:tc>
          <w:tcPr>
            <w:tcW w:w="8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37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44390" w:rsidRPr="00724AEB" w:rsidTr="00B85212">
        <w:trPr>
          <w:trHeight w:val="756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A44390" w:rsidRPr="00724AEB" w:rsidTr="00B85212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2890,00</w:t>
            </w:r>
          </w:p>
        </w:tc>
      </w:tr>
      <w:tr w:rsidR="00A44390" w:rsidRPr="00724AEB" w:rsidTr="00B85212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44390" w:rsidRPr="00724AEB" w:rsidTr="00B85212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</w:tr>
      <w:tr w:rsidR="00A44390" w:rsidRPr="00724AEB" w:rsidTr="00B85212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2810,00</w:t>
            </w:r>
          </w:p>
        </w:tc>
      </w:tr>
      <w:tr w:rsidR="00A44390" w:rsidRPr="00724AEB" w:rsidTr="00B85212">
        <w:trPr>
          <w:trHeight w:val="823"/>
        </w:trPr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44390" w:rsidRPr="00724AEB" w:rsidTr="00B85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7817"/>
        </w:trPr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41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организаций,   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в сфере культуры,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в сфере образования,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в сфере физической культуры и спорта,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в сфере охраны здоровья,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иной сфере СО НКО, которым оказана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культуры в общем объеме расходов бюджета городского округа Люберцы в сфере культуры;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образования в общем объеме расходов бюджета городского округа Люберцы в сфере образования;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физической культуры и спорта в общем объеме расходов бюджета городского округа Люберцы в сфере физической культуры и спорта;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охраны здоровья в общем объеме расходов бюджета городского округа Люберцы в сфере охраны здоровья;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социально ориентированных некоммерческих организаций, внесенных в реестр поставщиков социальных услуг, в общем количестве социально ориентированных некоммерческих организаций  на территории городского округа Люберцы, получивших поддержку;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которым оказана финансовая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сфере охраны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здоровья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иной сфере СО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НКО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предоставленной органом местного самоуправления площади на льготных условиях или в безвозмездное пользование  социально ориентированных некоммерческих организаций;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 иной сфере СО НКО;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 социально ориентированных некоммерческих организаций, которым оказана консультационная поддержка органом местного самоуправления;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  <w:p w:rsidR="00A44390" w:rsidRPr="00724AEB" w:rsidRDefault="00A44390" w:rsidP="00B852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 органом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44390" w:rsidRPr="00724AEB" w:rsidRDefault="00A44390" w:rsidP="00A44390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A44390" w:rsidRPr="00724AEB" w:rsidRDefault="00A44390" w:rsidP="00A44390">
      <w:pPr>
        <w:autoSpaceDE w:val="0"/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</w:t>
      </w:r>
    </w:p>
    <w:p w:rsidR="00A44390" w:rsidRPr="00724AEB" w:rsidRDefault="00A44390" w:rsidP="00A44390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44390" w:rsidRPr="00724AEB" w:rsidRDefault="00A44390" w:rsidP="00A44390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Обоснование подпрограммы «Развитие и поддержка СО НКО в </w:t>
      </w:r>
      <w:r w:rsidRPr="00724AEB">
        <w:rPr>
          <w:rFonts w:ascii="Arial" w:hAnsi="Arial" w:cs="Arial"/>
          <w:b/>
          <w:bCs/>
          <w:color w:val="000000"/>
          <w:sz w:val="24"/>
          <w:szCs w:val="24"/>
        </w:rPr>
        <w:t>городском округе Люберцы  Московской области»</w:t>
      </w:r>
    </w:p>
    <w:p w:rsidR="00A44390" w:rsidRPr="00724AEB" w:rsidRDefault="00A44390" w:rsidP="00A44390">
      <w:pPr>
        <w:ind w:firstLine="900"/>
        <w:jc w:val="both"/>
        <w:rPr>
          <w:rFonts w:ascii="Arial" w:hAnsi="Arial" w:cs="Arial"/>
          <w:sz w:val="24"/>
          <w:szCs w:val="24"/>
        </w:rPr>
      </w:pPr>
    </w:p>
    <w:p w:rsidR="00A44390" w:rsidRPr="00724AEB" w:rsidRDefault="00A44390" w:rsidP="00A44390">
      <w:pPr>
        <w:ind w:firstLine="900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A44390" w:rsidRPr="00724AEB" w:rsidRDefault="00A44390" w:rsidP="00A44390">
      <w:pPr>
        <w:ind w:firstLine="900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Социально ориентированные некоммерческие организации помогают решать ряд муниципальных задач в социальной сфере, т.е. социально ориентированные некоммерческие организации помогают в создание эффективной социальной инфраструктуры городского округа Люберцы Московской области.</w:t>
      </w:r>
    </w:p>
    <w:p w:rsidR="00A44390" w:rsidRPr="00724AEB" w:rsidRDefault="00A44390" w:rsidP="00A44390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color w:val="000000" w:themeColor="text1"/>
          <w:sz w:val="24"/>
          <w:szCs w:val="24"/>
        </w:rPr>
        <w:t xml:space="preserve"> Муниципальные меры по поддержке социально-ориентированных некоммерческих организаций (далее – СОНКО) принимаются на общем фоне позитивной государственной политики по развитию институтов гражданского общества. Эффективная и качественная поддержка </w:t>
      </w:r>
      <w:r w:rsidRPr="00724AEB">
        <w:rPr>
          <w:rFonts w:ascii="Arial" w:hAnsi="Arial" w:cs="Arial"/>
          <w:sz w:val="24"/>
          <w:szCs w:val="24"/>
        </w:rPr>
        <w:t xml:space="preserve">возможна только при условии программно-целевого управления развитием данного процесса. </w:t>
      </w:r>
    </w:p>
    <w:p w:rsidR="00A44390" w:rsidRPr="00724AEB" w:rsidRDefault="00A44390" w:rsidP="00A44390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Соблюдение нормативно правовой и организационно-экономической базы в разработке и реализации Подпрограммы основа целевого подхода к качественному решению вопросов поддержки и развития СОНКО на территории городского округа Люберцы Московской области. </w:t>
      </w:r>
    </w:p>
    <w:p w:rsidR="00A44390" w:rsidRPr="00724AEB" w:rsidRDefault="00A44390" w:rsidP="00A44390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/>
        </w:rPr>
      </w:pPr>
      <w:proofErr w:type="gramStart"/>
      <w:r w:rsidRPr="00724AEB">
        <w:rPr>
          <w:rFonts w:ascii="Arial" w:eastAsia="Arial" w:hAnsi="Arial" w:cs="Arial"/>
          <w:color w:val="000000"/>
          <w:sz w:val="24"/>
          <w:szCs w:val="24"/>
          <w:lang w:eastAsia="ru-RU"/>
        </w:rPr>
        <w:t>Подпрограмма разработана в соответствии с федеральными законами, иными нормативными правовыми актами Российской Федерации, законами и иными нормативными правовыми актами Московской области, муниципальными правовыми актами городского округа Люберцы Московской области</w:t>
      </w:r>
      <w:proofErr w:type="gramEnd"/>
    </w:p>
    <w:p w:rsidR="00A44390" w:rsidRPr="00724AEB" w:rsidRDefault="00A44390" w:rsidP="00A44390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4AEB">
        <w:rPr>
          <w:rFonts w:ascii="Arial" w:hAnsi="Arial" w:cs="Arial"/>
          <w:sz w:val="24"/>
          <w:szCs w:val="24"/>
        </w:rPr>
        <w:t xml:space="preserve">В последние годы наблюдается рост участия негосударственных организаций, включая социально ориентированные некоммерческие организации в реализации муниципальных социально значимых проектов и программ во взаимодействии с органами муниципальной власти. </w:t>
      </w:r>
    </w:p>
    <w:p w:rsidR="00A44390" w:rsidRPr="00724AEB" w:rsidRDefault="00A44390" w:rsidP="00A44390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  <w:highlight w:val="yellow"/>
        </w:rPr>
      </w:pPr>
      <w:r w:rsidRPr="00724AEB">
        <w:rPr>
          <w:rFonts w:ascii="Arial" w:hAnsi="Arial" w:cs="Arial"/>
          <w:sz w:val="24"/>
          <w:szCs w:val="24"/>
        </w:rPr>
        <w:t xml:space="preserve">На протяжении нескольких лет, </w:t>
      </w:r>
      <w:proofErr w:type="gramStart"/>
      <w:r w:rsidRPr="00724AEB">
        <w:rPr>
          <w:rFonts w:ascii="Arial" w:hAnsi="Arial" w:cs="Arial"/>
          <w:sz w:val="24"/>
          <w:szCs w:val="24"/>
        </w:rPr>
        <w:t>начиная с 2010 года в регионах РФ ведется работа по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поддержке сектора социально-ориентированных некоммерческих организаций («третьего» сектора). И если раньше указания на желаемые действия органов власти в этом направлении носили рекомендательный характер, то теперь оказание поддержки некоммерческой деятельности – функция </w:t>
      </w:r>
      <w:proofErr w:type="gramStart"/>
      <w:r w:rsidRPr="00724AEB">
        <w:rPr>
          <w:rFonts w:ascii="Arial" w:hAnsi="Arial" w:cs="Arial"/>
          <w:sz w:val="24"/>
          <w:szCs w:val="24"/>
        </w:rPr>
        <w:t>обязательная к исполнению</w:t>
      </w:r>
      <w:proofErr w:type="gramEnd"/>
      <w:r w:rsidRPr="00724AEB">
        <w:rPr>
          <w:rFonts w:ascii="Arial" w:hAnsi="Arial" w:cs="Arial"/>
          <w:sz w:val="24"/>
          <w:szCs w:val="24"/>
        </w:rPr>
        <w:t>.</w:t>
      </w:r>
    </w:p>
    <w:p w:rsidR="00A44390" w:rsidRPr="00724AEB" w:rsidRDefault="00A44390" w:rsidP="00A44390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Еще в 2015 году в своем Послании Федеральному Собранию Президент РФ В.В. Путин обозначил задачу поэтапного доступа СОНКО, осуществляющих деятельность в социальной сфере, к бюджетным средствам, выделяемым на предоставление социальных услуг населению. В частности, сказал: «…считаю правильным поэтапно направлять некоммерческим организациям до 10 процентов средств региональных и муниципальных социальных программ, чтобы НКО могли участвовать в оказании социальных услуг, которые финансируются за счёт бюджетов». </w:t>
      </w:r>
    </w:p>
    <w:p w:rsidR="00A44390" w:rsidRPr="00724AEB" w:rsidRDefault="00A44390" w:rsidP="00A44390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color w:val="000000" w:themeColor="text1"/>
          <w:sz w:val="24"/>
          <w:szCs w:val="24"/>
        </w:rPr>
        <w:t xml:space="preserve">Правительством РФ на период до 2020 года предусмотрено увеличение объемов социальных услуг, оказываемых СОНКО, запланирована поддержка социального предпринимательства. Развитие </w:t>
      </w:r>
      <w:proofErr w:type="gramStart"/>
      <w:r w:rsidRPr="00724AEB">
        <w:rPr>
          <w:rFonts w:ascii="Arial" w:hAnsi="Arial" w:cs="Arial"/>
          <w:color w:val="000000" w:themeColor="text1"/>
          <w:sz w:val="24"/>
          <w:szCs w:val="24"/>
        </w:rPr>
        <w:t>CO</w:t>
      </w:r>
      <w:proofErr w:type="gramEnd"/>
      <w:r w:rsidRPr="00724AEB">
        <w:rPr>
          <w:rFonts w:ascii="Arial" w:hAnsi="Arial" w:cs="Arial"/>
          <w:color w:val="000000" w:themeColor="text1"/>
          <w:sz w:val="24"/>
          <w:szCs w:val="24"/>
        </w:rPr>
        <w:t xml:space="preserve">НКО, осуществляющих деятельность в области образования, просвещения, науки, пропаганды здорового образа жизни, воспитания детей и молодёжи, во </w:t>
      </w:r>
      <w:r w:rsidRPr="00724AE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многом определяется государственной политикой и государственным курсом на межсекторное партнерство с подобными некоммерческими организациями. </w:t>
      </w:r>
    </w:p>
    <w:p w:rsidR="00A44390" w:rsidRPr="00724AEB" w:rsidRDefault="00A44390" w:rsidP="00A44390">
      <w:pPr>
        <w:shd w:val="clear" w:color="auto" w:fill="FFFFFF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Изменения, внесённые в Федеральный закон от 12.01.1996 №7-ФЗ года «О некоммерческих организациях» предоставили прямые полномочия органам местного самоуправления по поддержке СО НКО, благотворительности и добровольчества (ст.31.1). </w:t>
      </w:r>
    </w:p>
    <w:p w:rsidR="00A44390" w:rsidRPr="00724AEB" w:rsidRDefault="00A44390" w:rsidP="00A44390">
      <w:pPr>
        <w:shd w:val="clear" w:color="auto" w:fill="FFFFFF"/>
        <w:spacing w:line="276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4AEB">
        <w:rPr>
          <w:rFonts w:ascii="Arial" w:hAnsi="Arial" w:cs="Arial"/>
          <w:sz w:val="24"/>
          <w:szCs w:val="24"/>
        </w:rPr>
        <w:t xml:space="preserve"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 НКО. </w:t>
      </w:r>
    </w:p>
    <w:p w:rsidR="00A44390" w:rsidRPr="00724AEB" w:rsidRDefault="00A44390" w:rsidP="00A44390">
      <w:pPr>
        <w:tabs>
          <w:tab w:val="left" w:pos="1635"/>
        </w:tabs>
        <w:ind w:right="-113" w:firstLine="708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На 01.01.2018 года на территории городского округа Люберцы Московской области осуществляют свою деятельность  24 СОНКО из ни</w:t>
      </w:r>
      <w:proofErr w:type="gramStart"/>
      <w:r w:rsidRPr="00724AEB">
        <w:rPr>
          <w:rFonts w:ascii="Arial" w:hAnsi="Arial" w:cs="Arial"/>
          <w:sz w:val="24"/>
          <w:szCs w:val="24"/>
        </w:rPr>
        <w:t>х-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в сфере культуры - 24, в сфере образования -8; в сфере физической культуры и спорта -2; в сфере охраны здоровья -3; иные некоммерческие организации -9. </w:t>
      </w:r>
    </w:p>
    <w:p w:rsidR="00A44390" w:rsidRPr="00724AEB" w:rsidRDefault="00A44390" w:rsidP="00A44390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A44390" w:rsidRPr="00724AEB" w:rsidRDefault="00A44390" w:rsidP="00A44390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Методика расчета </w:t>
      </w:r>
    </w:p>
    <w:p w:rsidR="00A44390" w:rsidRPr="00724AEB" w:rsidRDefault="00A44390" w:rsidP="00A44390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значений планируемых результатов реализации муниципальной программы муниципального образования городской округ Люберцы по развитию и поддержке социально ориентированных некоммерческих организаций </w:t>
      </w:r>
    </w:p>
    <w:p w:rsidR="00A44390" w:rsidRPr="00724AEB" w:rsidRDefault="00A44390" w:rsidP="00A44390">
      <w:pPr>
        <w:ind w:right="-113"/>
        <w:jc w:val="center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</w:p>
    <w:p w:rsidR="00A44390" w:rsidRPr="00724AEB" w:rsidRDefault="00A44390" w:rsidP="00A4439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1. Количество социально ориентированных некоммерческих организаций, которым оказана поддержка органами местного самоуправления, единиц.</w:t>
      </w:r>
      <w:r w:rsidRPr="00724AEB">
        <w:rPr>
          <w:rFonts w:ascii="Arial" w:hAnsi="Arial" w:cs="Arial"/>
          <w:sz w:val="24"/>
          <w:szCs w:val="24"/>
          <w:vertAlign w:val="superscript"/>
        </w:rPr>
        <w:t>1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</w:t>
      </w:r>
      <w:proofErr w:type="gramStart"/>
      <w:r w:rsidRPr="00724AEB"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, </w:t>
      </w:r>
      <w:bookmarkStart w:id="6" w:name="__DdeLink__207_381269142"/>
      <w:r w:rsidRPr="00724AEB">
        <w:rPr>
          <w:rFonts w:ascii="Arial" w:hAnsi="Arial" w:cs="Arial"/>
          <w:sz w:val="24"/>
          <w:szCs w:val="24"/>
        </w:rPr>
        <w:t>которым оказана поддержка</w:t>
      </w:r>
      <w:bookmarkEnd w:id="6"/>
      <w:r w:rsidRPr="00724AEB">
        <w:rPr>
          <w:rFonts w:ascii="Arial" w:hAnsi="Arial" w:cs="Arial"/>
          <w:sz w:val="24"/>
          <w:szCs w:val="24"/>
        </w:rPr>
        <w:t xml:space="preserve"> органами местного самоуправления в течение года реализации муниципальной программы (далее —  МП).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1.1. Количество социально ориентированных некоммерческих организаций в сфере культуры, которым оказана поддержка органами местного самоуправления, единиц.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 xml:space="preserve">При расчете значения показателя указывается </w:t>
      </w:r>
      <w:r w:rsidRPr="00724AEB">
        <w:rPr>
          <w:rFonts w:ascii="Arial" w:hAnsi="Arial" w:cs="Arial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sz w:val="24"/>
          <w:szCs w:val="24"/>
        </w:rPr>
        <w:t>ий в сфере культуры, которым оказана поддержка органами местного самоуправления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1.2.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образования, которым оказана поддержка органами местного самоуправления, единиц.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образования, которым оказана поддержка органами местного самоуправления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1.3.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физической культуры и спорта, которым оказана поддержка  органами местного самоуправления, единиц.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При расчете значения показателя указывается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ий в сфере физической культуры и спорта, которым оказана поддержка органами местного самоуправления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1.4 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охраны здоровья, которым оказана поддержка  органами местного самоуправления, единиц.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1.5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иных сферах СО НКО, которым оказана поддержка  органами местного самоуправления, единиц.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2. Д</w:t>
      </w:r>
      <w:r w:rsidRPr="00724AEB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муниципального образования городской округ Люберцы на социальную сферу, процент.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Значения показателя рассчитывается по следующей формуле: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724AEB">
        <w:rPr>
          <w:rFonts w:ascii="Arial" w:hAnsi="Arial" w:cs="Arial"/>
          <w:sz w:val="24"/>
          <w:szCs w:val="24"/>
        </w:rPr>
        <w:t>/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сф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  <w:vertAlign w:val="subscript"/>
        </w:rPr>
      </w:pP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</w:t>
      </w:r>
      <w:r w:rsidRPr="00724AEB">
        <w:rPr>
          <w:rFonts w:ascii="Arial" w:hAnsi="Arial" w:cs="Arial"/>
          <w:bCs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сферу;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общий объем расходов </w:t>
      </w:r>
      <w:bookmarkStart w:id="7" w:name="__DdeLink__486053_3833054159"/>
      <w:r w:rsidRPr="00724AEB">
        <w:rPr>
          <w:rFonts w:ascii="Arial" w:hAnsi="Arial" w:cs="Arial"/>
          <w:sz w:val="24"/>
          <w:szCs w:val="24"/>
        </w:rPr>
        <w:t>бюджета муниципального образования</w:t>
      </w:r>
      <w:bookmarkEnd w:id="7"/>
      <w:r w:rsidRPr="00724AEB">
        <w:rPr>
          <w:rFonts w:ascii="Arial" w:hAnsi="Arial" w:cs="Arial"/>
          <w:sz w:val="24"/>
          <w:szCs w:val="24"/>
        </w:rPr>
        <w:t xml:space="preserve">, направляемых на предоставление субсидий социально ориентированным некоммерческим организациям в сфере образования, культуры, социальной защиты, физической культуры и спорта в соответствующем году. </w:t>
      </w:r>
      <w:proofErr w:type="gramStart"/>
      <w:r w:rsidRPr="00724AEB">
        <w:rPr>
          <w:rFonts w:ascii="Arial" w:hAnsi="Arial" w:cs="Arial"/>
          <w:sz w:val="24"/>
          <w:szCs w:val="24"/>
        </w:rPr>
        <w:t>При расчете указывается субсидии социально ориентированным некоммерческим организациям из бюджета муниципального образования городского округа Люберцы,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</w:r>
      <w:proofErr w:type="gramEnd"/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сф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общий объем </w:t>
      </w:r>
      <w:bookmarkStart w:id="8" w:name="__DdeLink__114_98166476"/>
      <w:r w:rsidRPr="00724AEB">
        <w:rPr>
          <w:rFonts w:ascii="Arial" w:hAnsi="Arial" w:cs="Arial"/>
          <w:sz w:val="24"/>
          <w:szCs w:val="24"/>
        </w:rPr>
        <w:t>расходов бюджета муниципального образования городского округа Люберцы на социальную сферу</w:t>
      </w:r>
      <w:bookmarkEnd w:id="8"/>
      <w:r w:rsidRPr="00724AEB">
        <w:rPr>
          <w:rFonts w:ascii="Arial" w:hAnsi="Arial" w:cs="Arial"/>
          <w:sz w:val="24"/>
          <w:szCs w:val="24"/>
        </w:rPr>
        <w:t xml:space="preserve"> в соответствующем году. При этом расходы бюджета муниципального образования городского округа Люберцы на социальную сферу — общий объем расходов из бюджета муниципального образования в сфере образования, культуры, социальной защиты, физической культуры и спорта..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2.1. Д</w:t>
      </w:r>
      <w:r w:rsidRPr="00724AEB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культуры, процент.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724AEB">
        <w:rPr>
          <w:rFonts w:ascii="Arial" w:hAnsi="Arial" w:cs="Arial"/>
          <w:sz w:val="24"/>
          <w:szCs w:val="24"/>
        </w:rPr>
        <w:t>/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lastRenderedPageBreak/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культуры;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культуры  в соответствующем году; 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культуры в соответствующем году.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2.2. Д</w:t>
      </w:r>
      <w:r w:rsidRPr="00724AEB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образования городского округа Люберцы в сфере образования, процент.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724AEB">
        <w:rPr>
          <w:rFonts w:ascii="Arial" w:hAnsi="Arial" w:cs="Arial"/>
          <w:sz w:val="24"/>
          <w:szCs w:val="24"/>
        </w:rPr>
        <w:t>/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городского округа Люберцы области в сфере образования;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образования в соответствующем году; 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образования в соответствующем году.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2.3.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сфере физической культуры и спорта, процент.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724AEB">
        <w:rPr>
          <w:rFonts w:ascii="Arial" w:hAnsi="Arial" w:cs="Arial"/>
          <w:sz w:val="24"/>
          <w:szCs w:val="24"/>
        </w:rPr>
        <w:t>/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фк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</w:t>
      </w:r>
      <w:bookmarkStart w:id="9" w:name="__DdeLink__5265_1891849297"/>
      <w:bookmarkEnd w:id="9"/>
      <w:r w:rsidRPr="00724AEB">
        <w:rPr>
          <w:rFonts w:ascii="Arial" w:hAnsi="Arial" w:cs="Arial"/>
          <w:sz w:val="24"/>
          <w:szCs w:val="24"/>
        </w:rPr>
        <w:t xml:space="preserve">сфере физической культуры и спорта; 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физической культуры и спорта в соответствующем году;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фк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физической культуры и спорта в соответствующем году.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2.4.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городской округ Люберцы в сфере охраны здоровья, процент.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lastRenderedPageBreak/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724AEB">
        <w:rPr>
          <w:rFonts w:ascii="Arial" w:hAnsi="Arial" w:cs="Arial"/>
          <w:sz w:val="24"/>
          <w:szCs w:val="24"/>
        </w:rPr>
        <w:t>/Р</w:t>
      </w:r>
      <w:r w:rsidRPr="00724AEB">
        <w:rPr>
          <w:rFonts w:ascii="Arial" w:hAnsi="Arial" w:cs="Arial"/>
          <w:sz w:val="24"/>
          <w:szCs w:val="24"/>
          <w:vertAlign w:val="subscript"/>
        </w:rPr>
        <w:t>оз</w:t>
      </w:r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городского округа Люберцы в </w:t>
      </w:r>
      <w:bookmarkStart w:id="10" w:name="__DdeLink__5265_18918492972"/>
      <w:bookmarkEnd w:id="10"/>
      <w:r w:rsidRPr="00724AEB">
        <w:rPr>
          <w:rFonts w:ascii="Arial" w:hAnsi="Arial" w:cs="Arial"/>
          <w:sz w:val="24"/>
          <w:szCs w:val="24"/>
        </w:rPr>
        <w:t xml:space="preserve">сфере охраны здоровья; 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охраны здоровья в соответствующем году;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оз</w:t>
      </w:r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охраны здоровья в соответствующем году.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3.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поддержку, процент.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К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724AEB">
        <w:rPr>
          <w:rFonts w:ascii="Arial" w:hAnsi="Arial" w:cs="Arial"/>
          <w:sz w:val="24"/>
          <w:szCs w:val="24"/>
        </w:rPr>
        <w:t>/</w:t>
      </w:r>
      <w:proofErr w:type="spellStart"/>
      <w:r w:rsidRPr="00724AEB">
        <w:rPr>
          <w:rFonts w:ascii="Arial" w:hAnsi="Arial" w:cs="Arial"/>
          <w:sz w:val="24"/>
          <w:szCs w:val="24"/>
        </w:rPr>
        <w:t>К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</w:t>
      </w:r>
      <w:bookmarkStart w:id="11" w:name="__DdeLink__5265_18918492971"/>
      <w:bookmarkEnd w:id="11"/>
      <w:r w:rsidRPr="00724AEB">
        <w:rPr>
          <w:rFonts w:ascii="Arial" w:hAnsi="Arial" w:cs="Arial"/>
          <w:sz w:val="24"/>
          <w:szCs w:val="24"/>
        </w:rPr>
        <w:t>;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К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внесенных в реестр поставщиков социальных услуг городского округа Люберцы и осуществляющих свою деятельность на территории муниципального образования; 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К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МП. 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4.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финансовая поддержка органами местного самоуправления,  единиц.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ий, </w:t>
      </w:r>
      <w:bookmarkStart w:id="12" w:name="__DdeLink__207_3812691421"/>
      <w:r w:rsidRPr="00724AEB">
        <w:rPr>
          <w:rFonts w:ascii="Arial" w:hAnsi="Arial" w:cs="Arial"/>
          <w:bCs/>
          <w:color w:val="000000"/>
          <w:sz w:val="24"/>
          <w:szCs w:val="24"/>
        </w:rPr>
        <w:t>которым оказана финансовая поддержка</w:t>
      </w:r>
      <w:bookmarkEnd w:id="12"/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органами местного самоуправления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5.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имущественная поддержка органами местного самоуправления,  единиц.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ий, которым из бюджета муниципального образования </w:t>
      </w:r>
      <w:r w:rsidRPr="00724AEB">
        <w:rPr>
          <w:rFonts w:ascii="Arial" w:hAnsi="Arial" w:cs="Arial"/>
          <w:color w:val="000000"/>
          <w:sz w:val="24"/>
          <w:szCs w:val="24"/>
        </w:rPr>
        <w:t xml:space="preserve">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A"/>
          <w:sz w:val="24"/>
          <w:szCs w:val="24"/>
        </w:rPr>
        <w:t>5.1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культуры,  которым оказана  имущественная поддержка  органами местного самоуправления.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При расчете значения показателя указывается общее количество социально ориентированных некоммерческих организаций 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>в сфере культуры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A"/>
          <w:sz w:val="24"/>
          <w:szCs w:val="24"/>
        </w:rPr>
        <w:t>5.2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образования,  которым оказана имущественная поддержка органами местного самоуправления.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количество социально ориентированных некоммерческих организаций в сфере образования,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 w:rsidRPr="00724AEB"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A"/>
          <w:sz w:val="24"/>
          <w:szCs w:val="24"/>
        </w:rPr>
        <w:t>5.3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физической культуры и спорта,  которым оказана  имущественная поддержка органами местного самоуправления.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724AEB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 в сфере физической культуры и спорта,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  <w:proofErr w:type="gramEnd"/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5.4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 xml:space="preserve"> Количество социально ориентированных некоммерческих организаций в сфере охраны здоровья,  которым оказана  имущественная поддержка органами местного самоуправления.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</w:t>
      </w:r>
      <w:proofErr w:type="gramStart"/>
      <w:r w:rsidRPr="00724AEB">
        <w:rPr>
          <w:rFonts w:ascii="Arial" w:hAnsi="Arial" w:cs="Arial"/>
          <w:bCs/>
          <w:color w:val="000000"/>
          <w:sz w:val="24"/>
          <w:szCs w:val="24"/>
        </w:rPr>
        <w:t>указывается общее количество социально ориентированных некоммерческих организаций в сфере охраны здоровья из бюджета муниципального образования возмещены</w:t>
      </w:r>
      <w:proofErr w:type="gramEnd"/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5.5 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>Количество социально ориентированных некоммерческих организаций в иных сферах СО НКО,  которым оказана  имущественная поддержка органами местного самоуправления.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</w:t>
      </w:r>
      <w:proofErr w:type="gramStart"/>
      <w:r w:rsidRPr="00724AEB">
        <w:rPr>
          <w:rFonts w:ascii="Arial" w:hAnsi="Arial" w:cs="Arial"/>
          <w:bCs/>
          <w:color w:val="000000"/>
          <w:sz w:val="24"/>
          <w:szCs w:val="24"/>
        </w:rPr>
        <w:t>указывается общее количество социально ориентированных некоммерческих организаций в иных сферах СО НКО из бюджета муниципального образования возмещены</w:t>
      </w:r>
      <w:proofErr w:type="gramEnd"/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 О</w:t>
      </w:r>
      <w:r w:rsidRPr="00724AEB">
        <w:rPr>
          <w:rFonts w:ascii="Arial" w:hAnsi="Arial" w:cs="Arial"/>
          <w:color w:val="000000"/>
          <w:sz w:val="24"/>
          <w:szCs w:val="24"/>
        </w:rPr>
        <w:t>бщее количество предоставленной органами местного самоуправления площади на льготных условиях или в безвозмездное пользование социально  ориентированным некоммерческим организациям, единиц.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6.1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сфере культуры.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bookmarkStart w:id="13" w:name="__DdeLink__2873_4115120377"/>
      <w:bookmarkEnd w:id="13"/>
      <w:r w:rsidRPr="00724AEB">
        <w:rPr>
          <w:rFonts w:ascii="Arial" w:hAnsi="Arial" w:cs="Arial"/>
          <w:bCs/>
          <w:color w:val="000000"/>
          <w:sz w:val="24"/>
          <w:szCs w:val="24"/>
        </w:rPr>
        <w:lastRenderedPageBreak/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 в сфере культуры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6.2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образования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6.3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физической культуры и спорта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6.4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охраны здоровья 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6.5 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иных сферах СО НКО в течение года реализации МП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7.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консультационная поддержка органами местного самоуправления, единиц.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724AEB">
        <w:rPr>
          <w:rFonts w:ascii="Arial" w:hAnsi="Arial" w:cs="Arial"/>
          <w:color w:val="000000"/>
          <w:sz w:val="24"/>
          <w:szCs w:val="24"/>
        </w:rPr>
        <w:t xml:space="preserve">количество социально ориентированных некоммерческих организаций, </w:t>
      </w:r>
      <w:bookmarkStart w:id="14" w:name="__DdeLink__207_38126914222"/>
      <w:r w:rsidRPr="00724AEB">
        <w:rPr>
          <w:rFonts w:ascii="Arial" w:hAnsi="Arial" w:cs="Arial"/>
          <w:bCs/>
          <w:color w:val="000000"/>
          <w:sz w:val="24"/>
          <w:szCs w:val="24"/>
        </w:rPr>
        <w:t>которым оказана консультационная  поддержка</w:t>
      </w:r>
      <w:bookmarkEnd w:id="14"/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органами местного самоуправления в течение года реализации МП.  При этом учитывается общее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ий:</w:t>
      </w:r>
    </w:p>
    <w:p w:rsidR="00A44390" w:rsidRPr="00724AEB" w:rsidRDefault="00A44390" w:rsidP="00A44390">
      <w:pPr>
        <w:tabs>
          <w:tab w:val="left" w:pos="563"/>
        </w:tabs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24AEB">
        <w:rPr>
          <w:rFonts w:ascii="Arial" w:hAnsi="Arial" w:cs="Arial"/>
          <w:bCs/>
          <w:color w:val="000000"/>
          <w:sz w:val="24"/>
          <w:szCs w:val="24"/>
        </w:rPr>
        <w:t>представители</w:t>
      </w:r>
      <w:proofErr w:type="gramEnd"/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которых приняли участие в </w:t>
      </w:r>
      <w:r w:rsidRPr="00724AEB">
        <w:rPr>
          <w:rFonts w:ascii="Arial" w:hAnsi="Arial" w:cs="Arial"/>
          <w:color w:val="000000"/>
          <w:sz w:val="24"/>
          <w:szCs w:val="24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5" w:name="__DdeLink__481752_38330541591"/>
      <w:r w:rsidRPr="00724AEB">
        <w:rPr>
          <w:rFonts w:ascii="Arial" w:hAnsi="Arial" w:cs="Arial"/>
          <w:color w:val="000000"/>
          <w:sz w:val="24"/>
          <w:szCs w:val="24"/>
        </w:rPr>
        <w:t xml:space="preserve">организованных и проведенных 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органами местного самоуправления</w:t>
      </w:r>
      <w:bookmarkEnd w:id="15"/>
      <w:r w:rsidRPr="00724AEB">
        <w:rPr>
          <w:rFonts w:ascii="Arial" w:hAnsi="Arial" w:cs="Arial"/>
          <w:bCs/>
          <w:color w:val="000000"/>
          <w:sz w:val="24"/>
          <w:szCs w:val="24"/>
        </w:rPr>
        <w:t>;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color w:val="000000"/>
          <w:sz w:val="24"/>
          <w:szCs w:val="24"/>
        </w:rPr>
        <w:t xml:space="preserve">с </w:t>
      </w:r>
      <w:proofErr w:type="gramStart"/>
      <w:r w:rsidRPr="00724AEB">
        <w:rPr>
          <w:rFonts w:ascii="Arial" w:hAnsi="Arial" w:cs="Arial"/>
          <w:color w:val="000000"/>
          <w:sz w:val="24"/>
          <w:szCs w:val="24"/>
        </w:rPr>
        <w:t>представителям</w:t>
      </w:r>
      <w:proofErr w:type="gramEnd"/>
      <w:r w:rsidRPr="00724AEB">
        <w:rPr>
          <w:rFonts w:ascii="Arial" w:hAnsi="Arial" w:cs="Arial"/>
          <w:color w:val="000000"/>
          <w:sz w:val="24"/>
          <w:szCs w:val="24"/>
        </w:rPr>
        <w:t xml:space="preserve"> которых органами местного самоуправления проведена консультационная работа </w:t>
      </w:r>
      <w:bookmarkStart w:id="16" w:name="redstr1"/>
      <w:bookmarkEnd w:id="16"/>
      <w:r w:rsidRPr="00724AEB">
        <w:rPr>
          <w:rFonts w:ascii="Arial" w:hAnsi="Arial" w:cs="Arial"/>
          <w:color w:val="000000"/>
          <w:sz w:val="24"/>
          <w:szCs w:val="24"/>
        </w:rPr>
        <w:t>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социально ориентированных некоммерческих организаци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й.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lastRenderedPageBreak/>
        <w:t>8. Ч</w:t>
      </w:r>
      <w:r w:rsidRPr="00724AEB">
        <w:rPr>
          <w:rFonts w:ascii="Arial" w:hAnsi="Arial" w:cs="Arial"/>
          <w:color w:val="000000"/>
          <w:sz w:val="24"/>
          <w:szCs w:val="24"/>
        </w:rPr>
        <w:t>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организаций, человек.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учитывается общая численность граждан, участвовавших в </w:t>
      </w:r>
      <w:r w:rsidRPr="00724AEB">
        <w:rPr>
          <w:rFonts w:ascii="Arial" w:hAnsi="Arial" w:cs="Arial"/>
          <w:color w:val="000000"/>
          <w:sz w:val="24"/>
          <w:szCs w:val="24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7" w:name="__DdeLink__481752_3833054159"/>
      <w:r w:rsidRPr="00724AEB">
        <w:rPr>
          <w:rFonts w:ascii="Arial" w:hAnsi="Arial" w:cs="Arial"/>
          <w:color w:val="000000"/>
          <w:sz w:val="24"/>
          <w:szCs w:val="24"/>
        </w:rPr>
        <w:t xml:space="preserve">организованных и проведенных 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органами местного самоуправления </w:t>
      </w:r>
      <w:bookmarkEnd w:id="17"/>
      <w:r w:rsidRPr="00724AEB"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  <w:u w:val="single"/>
        </w:rPr>
        <w:t>9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. 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организаций, единиц.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 xml:space="preserve">При расчете значения показателя учитывается общее количество </w:t>
      </w:r>
      <w:r w:rsidRPr="00724AEB">
        <w:rPr>
          <w:rFonts w:ascii="Arial" w:hAnsi="Arial" w:cs="Arial"/>
          <w:color w:val="000000"/>
          <w:sz w:val="24"/>
          <w:szCs w:val="24"/>
        </w:rPr>
        <w:t xml:space="preserve">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социально ориентированных некоммерческих организаций, организованных и проведенных 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органами местного самоуправления </w:t>
      </w:r>
      <w:r w:rsidRPr="00724AEB"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A44390" w:rsidRPr="00724AEB" w:rsidRDefault="00A44390" w:rsidP="00A44390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A44390" w:rsidRPr="00724AEB" w:rsidRDefault="00A44390" w:rsidP="00A44390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  <w:r w:rsidRPr="00724AEB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</w:p>
    <w:p w:rsidR="00A44390" w:rsidRPr="00724AEB" w:rsidRDefault="00A44390" w:rsidP="00A44390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  <w:r w:rsidRPr="00724AEB">
        <w:rPr>
          <w:rFonts w:ascii="Arial" w:hAnsi="Arial" w:cs="Arial"/>
          <w:color w:val="000000"/>
          <w:sz w:val="24"/>
          <w:szCs w:val="24"/>
        </w:rPr>
        <w:lastRenderedPageBreak/>
        <w:t>Приложение № 7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             </w:t>
      </w:r>
      <w:r w:rsidRPr="00724AEB">
        <w:rPr>
          <w:rFonts w:ascii="Arial" w:hAnsi="Arial" w:cs="Arial"/>
          <w:b/>
          <w:color w:val="000000"/>
          <w:sz w:val="24"/>
          <w:szCs w:val="24"/>
        </w:rPr>
        <w:t xml:space="preserve">                                 </w:t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к муниципальной программе</w:t>
      </w:r>
    </w:p>
    <w:p w:rsidR="00A44390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A44390" w:rsidRPr="00724AEB" w:rsidRDefault="00A44390" w:rsidP="00A443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16.01.2019 № 111-ПА</w:t>
      </w:r>
    </w:p>
    <w:p w:rsidR="00A44390" w:rsidRPr="00724AEB" w:rsidRDefault="00A44390" w:rsidP="00A44390">
      <w:pPr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724AEB">
        <w:rPr>
          <w:rFonts w:ascii="Arial" w:hAnsi="Arial" w:cs="Arial"/>
          <w:b/>
          <w:color w:val="000000"/>
          <w:sz w:val="24"/>
          <w:szCs w:val="24"/>
        </w:rPr>
        <w:t>Перечень мероприятий подпрограммы «Развитие и поддержка социально ориентированных некоммерческих  организаций»</w:t>
      </w:r>
      <w:r w:rsidRPr="00724AEB">
        <w:rPr>
          <w:rFonts w:ascii="Arial" w:hAnsi="Arial" w:cs="Arial"/>
          <w:b/>
          <w:bCs/>
          <w:color w:val="000000"/>
          <w:sz w:val="24"/>
          <w:szCs w:val="24"/>
        </w:rPr>
        <w:t xml:space="preserve"> муниципальной программы городского округа Люберцы                     Московской области «Социальная поддержка населения в городском округе Люберцы Московской области</w:t>
      </w:r>
    </w:p>
    <w:p w:rsidR="00A44390" w:rsidRPr="00724AEB" w:rsidRDefault="00A44390" w:rsidP="00A44390">
      <w:pPr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52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982"/>
        <w:gridCol w:w="1276"/>
        <w:gridCol w:w="1276"/>
        <w:gridCol w:w="1276"/>
        <w:gridCol w:w="962"/>
        <w:gridCol w:w="848"/>
        <w:gridCol w:w="882"/>
        <w:gridCol w:w="1110"/>
        <w:gridCol w:w="891"/>
        <w:gridCol w:w="1276"/>
        <w:gridCol w:w="1261"/>
        <w:gridCol w:w="1837"/>
      </w:tblGrid>
      <w:tr w:rsidR="00A44390" w:rsidRPr="00724AEB" w:rsidTr="00B85212">
        <w:trPr>
          <w:trHeight w:val="20"/>
        </w:trPr>
        <w:tc>
          <w:tcPr>
            <w:tcW w:w="1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2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A44390" w:rsidRPr="00724AEB" w:rsidTr="00B85212">
        <w:trPr>
          <w:trHeight w:val="20"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44390" w:rsidRPr="00724AEB" w:rsidTr="00B85212">
        <w:trPr>
          <w:trHeight w:val="618"/>
        </w:trPr>
        <w:tc>
          <w:tcPr>
            <w:tcW w:w="1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6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финансовой поддержки социально ориентированных некоммерческой организаций</w:t>
            </w:r>
            <w:proofErr w:type="gramEnd"/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-108" w:right="20" w:hanging="5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</w:rPr>
              <w:t xml:space="preserve">  создание условий для устойчивой деятельности наиболее активных социально ориентированных некоммерчес</w:t>
            </w:r>
            <w:r w:rsidRPr="00724AEB">
              <w:rPr>
                <w:rFonts w:ascii="Arial" w:hAnsi="Arial" w:cs="Arial"/>
                <w:sz w:val="24"/>
                <w:szCs w:val="24"/>
              </w:rPr>
              <w:t>ких</w:t>
            </w:r>
            <w:r w:rsidRPr="00724AE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24AEB">
              <w:rPr>
                <w:rFonts w:ascii="Arial" w:eastAsia="Calibri" w:hAnsi="Arial" w:cs="Arial"/>
                <w:sz w:val="24"/>
                <w:szCs w:val="24"/>
              </w:rPr>
              <w:lastRenderedPageBreak/>
              <w:t>организаций</w:t>
            </w:r>
          </w:p>
        </w:tc>
      </w:tr>
      <w:tr w:rsidR="00A44390" w:rsidRPr="00724AEB" w:rsidTr="00B85212">
        <w:trPr>
          <w:trHeight w:val="20"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0"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2540,00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590,00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321"/>
        </w:trPr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2620,00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503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 на реализацию программ (проектов) в сфере культуры и содействие указанной деятельности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</w:tr>
      <w:tr w:rsidR="00A44390" w:rsidRPr="00724AEB" w:rsidTr="00B85212">
        <w:trPr>
          <w:trHeight w:val="79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64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479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180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69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организациям,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реализующим основные образовательные программы дошкольного образования в качестве основного вида деятельности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Финансирование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предусмотрено в муниципальной программе  «Развитие образования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воспитания» Подпрограмма 1</w:t>
            </w:r>
          </w:p>
          <w:p w:rsidR="00A44390" w:rsidRPr="00724AEB" w:rsidRDefault="00A44390" w:rsidP="00B8521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2.1 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</w:t>
            </w:r>
          </w:p>
        </w:tc>
      </w:tr>
      <w:tr w:rsidR="00A44390" w:rsidRPr="00724AEB" w:rsidTr="00B85212">
        <w:trPr>
          <w:trHeight w:val="69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63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478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315"/>
        </w:trPr>
        <w:tc>
          <w:tcPr>
            <w:tcW w:w="174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510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организациям, на реализацию программ в сфере образования и содействие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указанной деятельности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</w:rPr>
              <w:t>создание условий для устойчивой деятельности</w:t>
            </w:r>
          </w:p>
        </w:tc>
      </w:tr>
      <w:tr w:rsidR="00A44390" w:rsidRPr="00724AEB" w:rsidTr="00B85212">
        <w:trPr>
          <w:trHeight w:val="79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76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418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774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 на реализацию программ (проектов) в сфере физической культуры и спорта и содействие указанной деятельности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спортивно-массовых и физкультурных мероприятий</w:t>
            </w:r>
          </w:p>
        </w:tc>
      </w:tr>
      <w:tr w:rsidR="00A44390" w:rsidRPr="00724AEB" w:rsidTr="00B85212">
        <w:trPr>
          <w:trHeight w:val="100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85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356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1590,00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1590,00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660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социально ориентированным некоммерческим организациям на реализацию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 (проектов) в сфере охраны здоровья и содействие указанной деятельности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мероприятий, распространение печатной продукции, направленных на пропаганду здорового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образа жизни</w:t>
            </w:r>
          </w:p>
        </w:tc>
      </w:tr>
      <w:tr w:rsidR="00A44390" w:rsidRPr="00724AEB" w:rsidTr="00B85212">
        <w:trPr>
          <w:trHeight w:val="69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809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341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77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465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социально ориентированным некоммерческим организациям на реализацию программ (проектов) в иной сфере деятельности </w:t>
            </w:r>
          </w:p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 НКО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устойчивой деятельности</w:t>
            </w:r>
          </w:p>
        </w:tc>
      </w:tr>
      <w:tr w:rsidR="00A44390" w:rsidRPr="00724AEB" w:rsidTr="00B85212">
        <w:trPr>
          <w:trHeight w:val="73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88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339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277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525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Осуществление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имущественной,  информационной и консультационной поддержки социально ориентированным некоммерческим организациям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управлению имуществ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ом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условий для устойчивой деятельности</w:t>
            </w:r>
          </w:p>
        </w:tc>
      </w:tr>
      <w:tr w:rsidR="00A44390" w:rsidRPr="00724AEB" w:rsidTr="00B85212">
        <w:trPr>
          <w:trHeight w:val="73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84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331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468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имущественной и консультационной поддержки социально ориентированным некоммерческим организациям</w:t>
            </w:r>
          </w:p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имущества.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58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57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42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657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имущественно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й и консультационной поддержки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культуры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 xml:space="preserve">Оказание имущественной поддержки </w:t>
            </w: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84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78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354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150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557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образования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Оказание имущественной поддержки в соответствии с действующими муниципальными правовыми актами по предоставлению </w:t>
            </w: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недвижимого имущества, в рамках сре</w:t>
            </w:r>
            <w:proofErr w:type="gramStart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A44390" w:rsidRPr="00724AEB" w:rsidRDefault="00A44390" w:rsidP="00B8521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5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58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664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323"/>
        </w:trPr>
        <w:tc>
          <w:tcPr>
            <w:tcW w:w="174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534"/>
        </w:trPr>
        <w:tc>
          <w:tcPr>
            <w:tcW w:w="17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643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физической культуры и спорта 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A44390" w:rsidRPr="00724AEB" w:rsidRDefault="00A44390" w:rsidP="00B8521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70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81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583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55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633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2.1.4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охраны здоровья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75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888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404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284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570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социально-ориентированн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ым некоммерческим организациям в иной сфере деятельности  СО НКО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Оказание имущественной поддержки в соответствии с действующими </w:t>
            </w: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муниципальными правовыми актами по предоставлению недвижимого имущества, в рамках сре</w:t>
            </w:r>
            <w:proofErr w:type="gramStart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79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102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613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229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A44390" w:rsidRPr="00724AEB" w:rsidTr="00B85212">
        <w:trPr>
          <w:trHeight w:val="541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информационной поддержки, организация и проведение конференций, совещаний, круглых столов, семинаров, тренингов, форумов,  образовательных  программ и других просветительских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мероприятий по вопросам деятельности социально ориентированных некоммерческих организаций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Организация и проведение конференций, форумов, фестивалей по вопросам развития СО НКО, обмену опытом работы, реализации программ и проектов</w:t>
            </w:r>
          </w:p>
          <w:p w:rsidR="00A44390" w:rsidRPr="00724AEB" w:rsidRDefault="00A44390" w:rsidP="00B85212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Организация и проведение семинаров, круглых столов, </w:t>
            </w: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мастер-классов для СОНКО</w:t>
            </w:r>
          </w:p>
          <w:p w:rsidR="00A44390" w:rsidRPr="00724AEB" w:rsidRDefault="00A44390" w:rsidP="00B85212">
            <w:pPr>
              <w:rPr>
                <w:rFonts w:ascii="Arial" w:hAnsi="Arial" w:cs="Arial"/>
                <w:sz w:val="24"/>
                <w:szCs w:val="24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72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93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83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(ПОДПРОГРАММЕ)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4390" w:rsidRPr="00724AEB" w:rsidTr="00B85212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4390" w:rsidRPr="00724AEB" w:rsidRDefault="00A44390" w:rsidP="00B8521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left w:val="single" w:sz="4" w:space="0" w:color="000000"/>
              <w:right w:val="single" w:sz="4" w:space="0" w:color="000000"/>
            </w:tcBorders>
          </w:tcPr>
          <w:p w:rsidR="00A44390" w:rsidRPr="00724AEB" w:rsidRDefault="00A44390" w:rsidP="00B852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44390" w:rsidRPr="00724AEB" w:rsidRDefault="00A44390" w:rsidP="00A44390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6F7AC8" w:rsidRDefault="006F7AC8"/>
    <w:sectPr w:rsidR="006F7AC8" w:rsidSect="001D41FA">
      <w:pgSz w:w="16838" w:h="11906" w:orient="landscape" w:code="9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E01A5"/>
    <w:multiLevelType w:val="hybridMultilevel"/>
    <w:tmpl w:val="B810D25A"/>
    <w:lvl w:ilvl="0" w:tplc="B65C6178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8"/>
    <w:rsid w:val="006F7AC8"/>
    <w:rsid w:val="00A4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90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4390"/>
    <w:rPr>
      <w:b/>
      <w:bCs/>
    </w:rPr>
  </w:style>
  <w:style w:type="paragraph" w:styleId="a4">
    <w:name w:val="List Paragraph"/>
    <w:basedOn w:val="a"/>
    <w:uiPriority w:val="34"/>
    <w:qFormat/>
    <w:rsid w:val="00A4439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4439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443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43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43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44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4390"/>
  </w:style>
  <w:style w:type="paragraph" w:styleId="aa">
    <w:name w:val="footer"/>
    <w:basedOn w:val="a"/>
    <w:link w:val="ab"/>
    <w:uiPriority w:val="99"/>
    <w:unhideWhenUsed/>
    <w:rsid w:val="00A44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4390"/>
  </w:style>
  <w:style w:type="paragraph" w:styleId="ac">
    <w:name w:val="Body Text"/>
    <w:basedOn w:val="a"/>
    <w:link w:val="ad"/>
    <w:rsid w:val="00A44390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A44390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90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4390"/>
    <w:rPr>
      <w:b/>
      <w:bCs/>
    </w:rPr>
  </w:style>
  <w:style w:type="paragraph" w:styleId="a4">
    <w:name w:val="List Paragraph"/>
    <w:basedOn w:val="a"/>
    <w:uiPriority w:val="34"/>
    <w:qFormat/>
    <w:rsid w:val="00A4439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4439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443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43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43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44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4390"/>
  </w:style>
  <w:style w:type="paragraph" w:styleId="aa">
    <w:name w:val="footer"/>
    <w:basedOn w:val="a"/>
    <w:link w:val="ab"/>
    <w:uiPriority w:val="99"/>
    <w:unhideWhenUsed/>
    <w:rsid w:val="00A44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4390"/>
  </w:style>
  <w:style w:type="paragraph" w:styleId="ac">
    <w:name w:val="Body Text"/>
    <w:basedOn w:val="a"/>
    <w:link w:val="ad"/>
    <w:rsid w:val="00A44390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A44390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100</Pages>
  <Words>19628</Words>
  <Characters>111886</Characters>
  <Application>Microsoft Office Word</Application>
  <DocSecurity>0</DocSecurity>
  <Lines>932</Lines>
  <Paragraphs>262</Paragraphs>
  <ScaleCrop>false</ScaleCrop>
  <Company/>
  <LinksUpToDate>false</LinksUpToDate>
  <CharactersWithSpaces>131252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2019-01-22T12:13:00Z</dcterms:created>
  <dcterms:modified xsi:type="dcterms:W3CDTF">2019-01-22T12:18:00Z</dcterms:modified>
</cp:coreProperties>
</file>